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EB" w:rsidRDefault="000844EB" w:rsidP="000844EB">
      <w:pPr>
        <w:ind w:left="-57" w:right="-57"/>
        <w:rPr>
          <w:b/>
          <w:bCs/>
          <w:sz w:val="28"/>
          <w:szCs w:val="28"/>
        </w:rPr>
      </w:pPr>
      <w:r>
        <w:rPr>
          <w:noProof/>
          <w:lang w:eastAsia="ru-RU"/>
        </w:rPr>
        <w:drawing>
          <wp:anchor distT="0" distB="0" distL="114300" distR="114300" simplePos="0" relativeHeight="251659264" behindDoc="0" locked="0" layoutInCell="1" allowOverlap="1" wp14:anchorId="55FB712A" wp14:editId="2A3136D2">
            <wp:simplePos x="0" y="0"/>
            <wp:positionH relativeFrom="column">
              <wp:posOffset>2644140</wp:posOffset>
            </wp:positionH>
            <wp:positionV relativeFrom="paragraph">
              <wp:posOffset>-184785</wp:posOffset>
            </wp:positionV>
            <wp:extent cx="526415" cy="812165"/>
            <wp:effectExtent l="0" t="0" r="6985" b="6985"/>
            <wp:wrapSquare wrapText="left"/>
            <wp:docPr id="55" name="Рисунок 5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844EB" w:rsidRDefault="000844EB" w:rsidP="000844EB">
      <w:pPr>
        <w:tabs>
          <w:tab w:val="left" w:pos="1725"/>
          <w:tab w:val="center" w:pos="4677"/>
        </w:tabs>
        <w:ind w:left="-57" w:right="-57"/>
        <w:jc w:val="center"/>
        <w:rPr>
          <w:i/>
          <w:iCs/>
          <w:sz w:val="28"/>
          <w:szCs w:val="28"/>
        </w:rPr>
      </w:pPr>
    </w:p>
    <w:p w:rsidR="000844EB" w:rsidRDefault="000844EB" w:rsidP="000844EB">
      <w:pPr>
        <w:tabs>
          <w:tab w:val="left" w:pos="1725"/>
          <w:tab w:val="center" w:pos="4677"/>
        </w:tabs>
        <w:ind w:left="-57" w:right="-57"/>
        <w:jc w:val="center"/>
        <w:rPr>
          <w:i/>
          <w:iCs/>
          <w:sz w:val="28"/>
          <w:szCs w:val="28"/>
        </w:rPr>
      </w:pPr>
    </w:p>
    <w:p w:rsidR="000844EB" w:rsidRDefault="000844EB" w:rsidP="000844EB">
      <w:pPr>
        <w:tabs>
          <w:tab w:val="left" w:pos="1725"/>
          <w:tab w:val="center" w:pos="4677"/>
        </w:tabs>
        <w:ind w:left="-57" w:right="-57"/>
        <w:jc w:val="center"/>
        <w:rPr>
          <w:i/>
          <w:iCs/>
          <w:sz w:val="28"/>
          <w:szCs w:val="28"/>
        </w:rPr>
      </w:pPr>
    </w:p>
    <w:p w:rsidR="000844EB" w:rsidRDefault="000844EB" w:rsidP="000844EB">
      <w:pPr>
        <w:tabs>
          <w:tab w:val="left" w:pos="1725"/>
          <w:tab w:val="center" w:pos="4677"/>
        </w:tabs>
        <w:ind w:left="-57" w:right="-57"/>
        <w:jc w:val="center"/>
        <w:rPr>
          <w:i/>
          <w:iCs/>
          <w:sz w:val="28"/>
          <w:szCs w:val="28"/>
        </w:rPr>
      </w:pPr>
      <w:r>
        <w:rPr>
          <w:i/>
          <w:iCs/>
          <w:sz w:val="28"/>
          <w:szCs w:val="28"/>
        </w:rPr>
        <w:t>УРЮПИНСКИЙ МУНИЦИПАЛЬНЫЙ РАЙОН</w:t>
      </w:r>
    </w:p>
    <w:p w:rsidR="000844EB" w:rsidRDefault="000844EB" w:rsidP="000844EB">
      <w:pPr>
        <w:tabs>
          <w:tab w:val="left" w:pos="1725"/>
          <w:tab w:val="center" w:pos="4677"/>
        </w:tabs>
        <w:ind w:left="-57" w:right="-57"/>
        <w:jc w:val="center"/>
        <w:rPr>
          <w:i/>
          <w:iCs/>
          <w:sz w:val="28"/>
          <w:szCs w:val="28"/>
        </w:rPr>
      </w:pPr>
      <w:r>
        <w:rPr>
          <w:i/>
          <w:iCs/>
          <w:sz w:val="28"/>
          <w:szCs w:val="28"/>
        </w:rPr>
        <w:t>ВОЛГОГРАДСКОЙ ОБЛАСТИ</w:t>
      </w:r>
    </w:p>
    <w:p w:rsidR="000844EB" w:rsidRDefault="000844EB" w:rsidP="000844EB">
      <w:pPr>
        <w:tabs>
          <w:tab w:val="left" w:pos="1725"/>
          <w:tab w:val="center" w:pos="4677"/>
        </w:tabs>
        <w:ind w:left="-57" w:right="-57"/>
        <w:jc w:val="center"/>
        <w:rPr>
          <w:i/>
          <w:iCs/>
          <w:sz w:val="28"/>
          <w:szCs w:val="28"/>
        </w:rPr>
      </w:pPr>
    </w:p>
    <w:p w:rsidR="000844EB" w:rsidRDefault="000844EB" w:rsidP="000844EB">
      <w:pPr>
        <w:ind w:left="-57" w:right="-57"/>
        <w:jc w:val="center"/>
        <w:rPr>
          <w:b/>
          <w:bCs/>
          <w:i/>
          <w:iCs/>
          <w:sz w:val="28"/>
          <w:szCs w:val="28"/>
        </w:rPr>
      </w:pPr>
      <w:r>
        <w:rPr>
          <w:b/>
          <w:bCs/>
          <w:i/>
          <w:iCs/>
          <w:sz w:val="28"/>
          <w:szCs w:val="28"/>
        </w:rPr>
        <w:t>УРЮПИНСКАЯ  РАЙОННАЯ  ДУМА</w:t>
      </w:r>
    </w:p>
    <w:p w:rsidR="000844EB" w:rsidRDefault="000844EB" w:rsidP="000844EB">
      <w:pPr>
        <w:ind w:left="-57" w:right="-57"/>
        <w:rPr>
          <w:sz w:val="28"/>
          <w:szCs w:val="28"/>
        </w:rPr>
      </w:pPr>
      <w:r>
        <w:rPr>
          <w:noProof/>
          <w:lang w:eastAsia="ru-RU"/>
        </w:rPr>
        <mc:AlternateContent>
          <mc:Choice Requires="wps">
            <w:drawing>
              <wp:anchor distT="4294967295" distB="4294967295" distL="114300" distR="114300" simplePos="0" relativeHeight="251660288" behindDoc="0" locked="0" layoutInCell="0" allowOverlap="1" wp14:anchorId="1BCD0056" wp14:editId="2292B5AA">
                <wp:simplePos x="0" y="0"/>
                <wp:positionH relativeFrom="column">
                  <wp:posOffset>0</wp:posOffset>
                </wp:positionH>
                <wp:positionV relativeFrom="paragraph">
                  <wp:posOffset>130809</wp:posOffset>
                </wp:positionV>
                <wp:extent cx="59436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yE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Uo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Ag8&#10;7IRPAgAAWgQAAA4AAAAAAAAAAAAAAAAALgIAAGRycy9lMm9Eb2MueG1sUEsBAi0AFAAGAAgAAAAh&#10;AFKUBI/aAAAABgEAAA8AAAAAAAAAAAAAAAAAqQQAAGRycy9kb3ducmV2LnhtbFBLBQYAAAAABAAE&#10;APMAAACwBQAAAAA=&#10;" o:allowincell="f"/>
            </w:pict>
          </mc:Fallback>
        </mc:AlternateContent>
      </w:r>
      <w:r>
        <w:rPr>
          <w:noProof/>
          <w:lang w:eastAsia="ru-RU"/>
        </w:rPr>
        <mc:AlternateContent>
          <mc:Choice Requires="wps">
            <w:drawing>
              <wp:anchor distT="4294967295" distB="4294967295" distL="114300" distR="114300" simplePos="0" relativeHeight="251661312" behindDoc="0" locked="0" layoutInCell="0" allowOverlap="1" wp14:anchorId="71500D1A" wp14:editId="27139030">
                <wp:simplePos x="0" y="0"/>
                <wp:positionH relativeFrom="column">
                  <wp:posOffset>0</wp:posOffset>
                </wp:positionH>
                <wp:positionV relativeFrom="paragraph">
                  <wp:posOffset>69849</wp:posOffset>
                </wp:positionV>
                <wp:extent cx="594360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nn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j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L&#10;atnnUAIAAFoEAAAOAAAAAAAAAAAAAAAAAC4CAABkcnMvZTJvRG9jLnhtbFBLAQItABQABgAIAAAA&#10;IQBgxnkI2gAAAAYBAAAPAAAAAAAAAAAAAAAAAKoEAABkcnMvZG93bnJldi54bWxQSwUGAAAAAAQA&#10;BADzAAAAsQUAAAAA&#10;" o:allowincell="f"/>
            </w:pict>
          </mc:Fallback>
        </mc:AlternateContent>
      </w:r>
    </w:p>
    <w:p w:rsidR="000844EB" w:rsidRDefault="000844EB" w:rsidP="000844EB">
      <w:pPr>
        <w:pStyle w:val="3"/>
        <w:spacing w:before="0"/>
        <w:ind w:left="-57" w:right="-57"/>
        <w:jc w:val="center"/>
        <w:rPr>
          <w:rFonts w:ascii="Times New Roman" w:hAnsi="Times New Roman" w:cs="Times New Roman"/>
          <w:color w:val="auto"/>
          <w:sz w:val="28"/>
          <w:szCs w:val="28"/>
        </w:rPr>
      </w:pPr>
    </w:p>
    <w:p w:rsidR="000844EB" w:rsidRPr="00D3056B" w:rsidRDefault="000844EB" w:rsidP="000844EB">
      <w:pPr>
        <w:pStyle w:val="3"/>
        <w:spacing w:before="0"/>
        <w:ind w:left="-57" w:right="-57"/>
        <w:jc w:val="center"/>
        <w:rPr>
          <w:rFonts w:ascii="Times New Roman" w:hAnsi="Times New Roman" w:cs="Times New Roman"/>
          <w:bCs w:val="0"/>
          <w:color w:val="auto"/>
          <w:sz w:val="28"/>
          <w:szCs w:val="28"/>
        </w:rPr>
      </w:pPr>
      <w:proofErr w:type="gramStart"/>
      <w:r w:rsidRPr="00D3056B">
        <w:rPr>
          <w:rFonts w:ascii="Times New Roman" w:hAnsi="Times New Roman" w:cs="Times New Roman"/>
          <w:bCs w:val="0"/>
          <w:color w:val="auto"/>
          <w:sz w:val="28"/>
          <w:szCs w:val="28"/>
        </w:rPr>
        <w:t>Р</w:t>
      </w:r>
      <w:proofErr w:type="gramEnd"/>
      <w:r w:rsidRPr="00D3056B">
        <w:rPr>
          <w:rFonts w:ascii="Times New Roman" w:hAnsi="Times New Roman" w:cs="Times New Roman"/>
          <w:bCs w:val="0"/>
          <w:color w:val="auto"/>
          <w:sz w:val="28"/>
          <w:szCs w:val="28"/>
        </w:rPr>
        <w:t xml:space="preserve">  Е  Ш  Е  Н  И  Е</w:t>
      </w:r>
    </w:p>
    <w:p w:rsidR="000844EB" w:rsidRPr="00D3056B" w:rsidRDefault="000844EB" w:rsidP="000844EB">
      <w:pPr>
        <w:ind w:left="-57" w:right="-57"/>
        <w:rPr>
          <w:b/>
          <w:sz w:val="28"/>
          <w:szCs w:val="28"/>
        </w:rPr>
      </w:pPr>
    </w:p>
    <w:p w:rsidR="000844EB" w:rsidRDefault="000844EB" w:rsidP="000844EB">
      <w:pPr>
        <w:ind w:left="-57" w:right="-57"/>
        <w:jc w:val="both"/>
        <w:rPr>
          <w:b/>
          <w:bCs/>
          <w:sz w:val="28"/>
          <w:szCs w:val="28"/>
        </w:rPr>
      </w:pPr>
      <w:r>
        <w:rPr>
          <w:b/>
          <w:bCs/>
          <w:sz w:val="28"/>
          <w:szCs w:val="28"/>
        </w:rPr>
        <w:t>30 ноября 2018 года                       № 52/487</w:t>
      </w:r>
    </w:p>
    <w:p w:rsidR="000844EB" w:rsidRDefault="000844EB" w:rsidP="000844EB">
      <w:pPr>
        <w:ind w:left="-57" w:right="-57"/>
        <w:rPr>
          <w:b/>
          <w:bCs/>
          <w:sz w:val="28"/>
          <w:szCs w:val="28"/>
        </w:rPr>
      </w:pPr>
    </w:p>
    <w:p w:rsidR="000844EB" w:rsidRDefault="000844EB" w:rsidP="000844EB">
      <w:pPr>
        <w:jc w:val="center"/>
        <w:rPr>
          <w:b/>
          <w:bCs/>
          <w:sz w:val="28"/>
          <w:szCs w:val="28"/>
        </w:rPr>
      </w:pPr>
      <w:r>
        <w:rPr>
          <w:b/>
          <w:bCs/>
          <w:sz w:val="28"/>
          <w:szCs w:val="28"/>
        </w:rPr>
        <w:t xml:space="preserve">Об утверждении Правил землепользования и застройки </w:t>
      </w:r>
    </w:p>
    <w:p w:rsidR="000844EB" w:rsidRDefault="000844EB" w:rsidP="000844EB">
      <w:pPr>
        <w:jc w:val="center"/>
        <w:rPr>
          <w:b/>
          <w:bCs/>
          <w:sz w:val="28"/>
          <w:szCs w:val="28"/>
        </w:rPr>
      </w:pPr>
      <w:proofErr w:type="spellStart"/>
      <w:r>
        <w:rPr>
          <w:b/>
          <w:bCs/>
          <w:sz w:val="28"/>
          <w:szCs w:val="28"/>
        </w:rPr>
        <w:t>Верхнесоинского</w:t>
      </w:r>
      <w:proofErr w:type="spellEnd"/>
      <w:r>
        <w:rPr>
          <w:b/>
          <w:bCs/>
          <w:sz w:val="28"/>
          <w:szCs w:val="28"/>
        </w:rPr>
        <w:t xml:space="preserve"> сельского поселения Урюпинского муниципального района Волгоградской области в новой редакции</w:t>
      </w:r>
    </w:p>
    <w:p w:rsidR="000844EB" w:rsidRDefault="000844EB" w:rsidP="000844EB">
      <w:pPr>
        <w:rPr>
          <w:sz w:val="28"/>
          <w:szCs w:val="28"/>
        </w:rPr>
      </w:pPr>
    </w:p>
    <w:p w:rsidR="000844EB" w:rsidRDefault="000844EB" w:rsidP="000844EB">
      <w:pPr>
        <w:jc w:val="both"/>
        <w:rPr>
          <w:sz w:val="28"/>
          <w:szCs w:val="28"/>
        </w:rPr>
      </w:pPr>
      <w:r>
        <w:rPr>
          <w:sz w:val="28"/>
          <w:szCs w:val="28"/>
        </w:rPr>
        <w:t xml:space="preserve">        Рассмотрев обращение главы Урюпинского муниципального района </w:t>
      </w:r>
      <w:proofErr w:type="gramStart"/>
      <w:r>
        <w:rPr>
          <w:sz w:val="28"/>
          <w:szCs w:val="28"/>
        </w:rPr>
        <w:t>о</w:t>
      </w:r>
      <w:proofErr w:type="gramEnd"/>
      <w:r>
        <w:rPr>
          <w:sz w:val="28"/>
          <w:szCs w:val="28"/>
        </w:rPr>
        <w:t xml:space="preserve"> утверждении Правил землепользования и застройки </w:t>
      </w:r>
      <w:proofErr w:type="spellStart"/>
      <w:r>
        <w:rPr>
          <w:sz w:val="28"/>
          <w:szCs w:val="28"/>
        </w:rPr>
        <w:t>Верхнесоинского</w:t>
      </w:r>
      <w:proofErr w:type="spellEnd"/>
      <w:r>
        <w:rPr>
          <w:sz w:val="28"/>
          <w:szCs w:val="28"/>
        </w:rPr>
        <w:t xml:space="preserve">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Pr>
          <w:b/>
          <w:bCs/>
          <w:sz w:val="28"/>
          <w:szCs w:val="28"/>
        </w:rPr>
        <w:t>РЕШИЛА:</w:t>
      </w:r>
    </w:p>
    <w:p w:rsidR="000844EB" w:rsidRDefault="000844EB" w:rsidP="000844EB">
      <w:pPr>
        <w:jc w:val="both"/>
        <w:rPr>
          <w:sz w:val="28"/>
          <w:szCs w:val="28"/>
        </w:rPr>
      </w:pPr>
      <w:r>
        <w:rPr>
          <w:b/>
          <w:sz w:val="28"/>
          <w:szCs w:val="28"/>
        </w:rPr>
        <w:t xml:space="preserve">        1.</w:t>
      </w:r>
      <w:r>
        <w:rPr>
          <w:sz w:val="28"/>
          <w:szCs w:val="28"/>
        </w:rPr>
        <w:t xml:space="preserve"> Утвердить Правила землепользования и застройки </w:t>
      </w:r>
      <w:proofErr w:type="spellStart"/>
      <w:r>
        <w:rPr>
          <w:sz w:val="28"/>
          <w:szCs w:val="28"/>
        </w:rPr>
        <w:t>Верхнесоинского</w:t>
      </w:r>
      <w:proofErr w:type="spellEnd"/>
      <w:r>
        <w:rPr>
          <w:sz w:val="28"/>
          <w:szCs w:val="28"/>
        </w:rPr>
        <w:t xml:space="preserve"> сельского поселения Урюпинского муниципального района Волгоградской области в новой редакции, согласно приложению к настоящему решению.</w:t>
      </w:r>
    </w:p>
    <w:p w:rsidR="000844EB" w:rsidRDefault="000844EB" w:rsidP="000844EB">
      <w:pPr>
        <w:jc w:val="both"/>
        <w:rPr>
          <w:sz w:val="28"/>
          <w:szCs w:val="28"/>
        </w:rPr>
      </w:pPr>
      <w:r>
        <w:rPr>
          <w:sz w:val="28"/>
          <w:szCs w:val="28"/>
        </w:rPr>
        <w:t xml:space="preserve">        </w:t>
      </w:r>
      <w:r>
        <w:rPr>
          <w:b/>
          <w:sz w:val="28"/>
          <w:szCs w:val="28"/>
        </w:rPr>
        <w:t>2.</w:t>
      </w:r>
      <w:r>
        <w:rPr>
          <w:sz w:val="28"/>
          <w:szCs w:val="28"/>
        </w:rPr>
        <w:t xml:space="preserve"> Признать утратившими силу с момента вступления в силу настоящего решения: </w:t>
      </w:r>
    </w:p>
    <w:p w:rsidR="000844EB" w:rsidRDefault="000844EB" w:rsidP="000844EB">
      <w:pPr>
        <w:jc w:val="both"/>
        <w:rPr>
          <w:sz w:val="28"/>
          <w:szCs w:val="28"/>
        </w:rPr>
      </w:pPr>
      <w:r>
        <w:rPr>
          <w:sz w:val="28"/>
          <w:szCs w:val="28"/>
        </w:rPr>
        <w:t xml:space="preserve">        1) </w:t>
      </w:r>
      <w:r>
        <w:rPr>
          <w:bCs/>
          <w:sz w:val="28"/>
          <w:szCs w:val="28"/>
        </w:rPr>
        <w:t xml:space="preserve">Правила землепользования и застройки </w:t>
      </w:r>
      <w:proofErr w:type="spellStart"/>
      <w:r>
        <w:rPr>
          <w:bCs/>
          <w:sz w:val="28"/>
          <w:szCs w:val="28"/>
        </w:rPr>
        <w:t>Верхнесоинского</w:t>
      </w:r>
      <w:proofErr w:type="spellEnd"/>
      <w:r>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Pr>
          <w:bCs/>
          <w:sz w:val="28"/>
          <w:szCs w:val="28"/>
        </w:rPr>
        <w:t>Верхнесоинского</w:t>
      </w:r>
      <w:proofErr w:type="spellEnd"/>
      <w:r>
        <w:rPr>
          <w:bCs/>
          <w:sz w:val="28"/>
          <w:szCs w:val="28"/>
        </w:rPr>
        <w:t xml:space="preserve"> сельского поселения Урюпинского муниципального района от 01 марта 2013 года   № 56/201а</w:t>
      </w:r>
      <w:r>
        <w:rPr>
          <w:sz w:val="28"/>
          <w:szCs w:val="28"/>
        </w:rPr>
        <w:t>;</w:t>
      </w:r>
    </w:p>
    <w:p w:rsidR="000844EB" w:rsidRDefault="000844EB" w:rsidP="000844EB">
      <w:pPr>
        <w:jc w:val="both"/>
        <w:rPr>
          <w:sz w:val="28"/>
          <w:szCs w:val="28"/>
        </w:rPr>
      </w:pPr>
      <w:r>
        <w:rPr>
          <w:sz w:val="28"/>
          <w:szCs w:val="28"/>
        </w:rPr>
        <w:t xml:space="preserve">        2) решение Урюпинской районной Думы от</w:t>
      </w:r>
      <w:r>
        <w:rPr>
          <w:color w:val="000000"/>
          <w:sz w:val="28"/>
          <w:szCs w:val="28"/>
        </w:rPr>
        <w:t xml:space="preserve"> </w:t>
      </w:r>
      <w:r>
        <w:rPr>
          <w:bCs/>
          <w:sz w:val="28"/>
          <w:szCs w:val="28"/>
        </w:rPr>
        <w:t xml:space="preserve">28 июня 2017 года                   № 39/312 «О внесении изменений в Правила землепользования и застройки </w:t>
      </w:r>
      <w:proofErr w:type="spellStart"/>
      <w:r>
        <w:rPr>
          <w:bCs/>
          <w:sz w:val="28"/>
          <w:szCs w:val="28"/>
        </w:rPr>
        <w:t>Верхнесоинского</w:t>
      </w:r>
      <w:proofErr w:type="spellEnd"/>
      <w:r>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Pr>
          <w:bCs/>
          <w:sz w:val="28"/>
          <w:szCs w:val="28"/>
        </w:rPr>
        <w:t>Верхнесоинского</w:t>
      </w:r>
      <w:proofErr w:type="spellEnd"/>
      <w:r>
        <w:rPr>
          <w:bCs/>
          <w:sz w:val="28"/>
          <w:szCs w:val="28"/>
        </w:rPr>
        <w:t xml:space="preserve"> сельского поселения Урюпинского муниципального района от 01 марта 2013 года   № 56/201а</w:t>
      </w:r>
      <w:r>
        <w:rPr>
          <w:sz w:val="28"/>
          <w:szCs w:val="28"/>
        </w:rPr>
        <w:t>.</w:t>
      </w:r>
    </w:p>
    <w:p w:rsidR="000844EB" w:rsidRDefault="000844EB" w:rsidP="000844EB">
      <w:pPr>
        <w:jc w:val="both"/>
        <w:rPr>
          <w:sz w:val="28"/>
          <w:szCs w:val="28"/>
        </w:rPr>
      </w:pPr>
      <w:r>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0844EB" w:rsidRDefault="000844EB" w:rsidP="000844EB">
      <w:pPr>
        <w:jc w:val="both"/>
        <w:rPr>
          <w:sz w:val="28"/>
          <w:szCs w:val="28"/>
        </w:rPr>
      </w:pPr>
      <w:r>
        <w:rPr>
          <w:sz w:val="28"/>
          <w:szCs w:val="28"/>
        </w:rPr>
        <w:lastRenderedPageBreak/>
        <w:t xml:space="preserve">        </w:t>
      </w:r>
      <w:r>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0844EB" w:rsidRDefault="000844EB" w:rsidP="000844EB">
      <w:pPr>
        <w:jc w:val="both"/>
        <w:rPr>
          <w:sz w:val="28"/>
          <w:szCs w:val="28"/>
        </w:rPr>
      </w:pPr>
    </w:p>
    <w:p w:rsidR="000844EB" w:rsidRDefault="000844EB" w:rsidP="000844EB">
      <w:pPr>
        <w:jc w:val="both"/>
        <w:rPr>
          <w:b/>
          <w:sz w:val="28"/>
          <w:szCs w:val="28"/>
        </w:rPr>
      </w:pPr>
    </w:p>
    <w:p w:rsidR="000844EB" w:rsidRDefault="000844EB" w:rsidP="000844EB">
      <w:pPr>
        <w:jc w:val="both"/>
        <w:rPr>
          <w:b/>
          <w:sz w:val="28"/>
          <w:szCs w:val="28"/>
        </w:rPr>
      </w:pPr>
      <w:r>
        <w:rPr>
          <w:b/>
          <w:sz w:val="28"/>
          <w:szCs w:val="28"/>
        </w:rPr>
        <w:t xml:space="preserve">              Председатель                                                      Глава</w:t>
      </w:r>
    </w:p>
    <w:p w:rsidR="000844EB" w:rsidRDefault="000844EB" w:rsidP="000844EB">
      <w:pPr>
        <w:jc w:val="both"/>
        <w:rPr>
          <w:b/>
          <w:sz w:val="28"/>
          <w:szCs w:val="28"/>
        </w:rPr>
      </w:pPr>
      <w:r>
        <w:rPr>
          <w:b/>
          <w:sz w:val="28"/>
          <w:szCs w:val="28"/>
        </w:rPr>
        <w:t>Урюпинской районной Думы         Урюпинского муниципального района</w:t>
      </w:r>
    </w:p>
    <w:p w:rsidR="000844EB" w:rsidRDefault="000844EB" w:rsidP="000844EB">
      <w:pPr>
        <w:jc w:val="both"/>
        <w:rPr>
          <w:b/>
          <w:sz w:val="16"/>
          <w:szCs w:val="16"/>
        </w:rPr>
      </w:pPr>
    </w:p>
    <w:p w:rsidR="000844EB" w:rsidRDefault="000844EB" w:rsidP="000844EB">
      <w:pPr>
        <w:jc w:val="both"/>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А.И. </w:t>
      </w:r>
      <w:proofErr w:type="spellStart"/>
      <w:r>
        <w:rPr>
          <w:b/>
          <w:sz w:val="28"/>
          <w:szCs w:val="28"/>
        </w:rPr>
        <w:t>Феронов</w:t>
      </w:r>
      <w:proofErr w:type="spellEnd"/>
    </w:p>
    <w:p w:rsidR="000844EB" w:rsidRDefault="000844EB" w:rsidP="000844EB">
      <w:pPr>
        <w:ind w:left="600"/>
        <w:rPr>
          <w:b/>
          <w:bCs/>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pPr>
        <w:rPr>
          <w:sz w:val="28"/>
          <w:szCs w:val="28"/>
        </w:rPr>
      </w:pPr>
    </w:p>
    <w:p w:rsidR="000844EB" w:rsidRDefault="000844EB" w:rsidP="000844EB">
      <w:r>
        <w:t xml:space="preserve">                                                                                                         </w:t>
      </w:r>
    </w:p>
    <w:p w:rsidR="000844EB" w:rsidRDefault="000844EB" w:rsidP="000844EB">
      <w:pPr>
        <w:jc w:val="both"/>
      </w:pPr>
      <w:r>
        <w:lastRenderedPageBreak/>
        <w:t xml:space="preserve">                                                                                                         Приложение к решению </w:t>
      </w:r>
    </w:p>
    <w:p w:rsidR="000844EB" w:rsidRDefault="000844EB" w:rsidP="000844EB">
      <w:pPr>
        <w:jc w:val="both"/>
      </w:pPr>
      <w:r>
        <w:t xml:space="preserve">                                                                                                     Урюпинской районной Думы</w:t>
      </w:r>
    </w:p>
    <w:p w:rsidR="000844EB" w:rsidRDefault="000844EB" w:rsidP="000844EB">
      <w:pPr>
        <w:jc w:val="both"/>
      </w:pPr>
      <w:r>
        <w:t xml:space="preserve">                                                                                                  от 30 ноября 2018 года  № 52/487</w:t>
      </w: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rPr>
          <w:sz w:val="28"/>
          <w:szCs w:val="28"/>
        </w:rPr>
      </w:pPr>
    </w:p>
    <w:p w:rsidR="000844EB" w:rsidRDefault="000844EB" w:rsidP="000844EB">
      <w:pPr>
        <w:jc w:val="right"/>
        <w:rPr>
          <w:sz w:val="28"/>
          <w:szCs w:val="28"/>
        </w:rPr>
      </w:pPr>
    </w:p>
    <w:p w:rsidR="000844EB" w:rsidRDefault="000844EB" w:rsidP="000844EB">
      <w:pPr>
        <w:ind w:left="-15" w:right="15" w:hanging="15"/>
        <w:jc w:val="center"/>
        <w:rPr>
          <w:b/>
          <w:sz w:val="28"/>
          <w:szCs w:val="28"/>
        </w:rPr>
      </w:pPr>
      <w:r>
        <w:rPr>
          <w:b/>
          <w:sz w:val="28"/>
          <w:szCs w:val="28"/>
        </w:rPr>
        <w:t>ПРАВИЛА</w:t>
      </w:r>
    </w:p>
    <w:p w:rsidR="000844EB" w:rsidRDefault="000844EB" w:rsidP="000844E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ЗЕМЛЕПОЛЬЗОВАНИЯ И ЗАСТРОЙКИ </w:t>
      </w:r>
      <w:r>
        <w:rPr>
          <w:rFonts w:ascii="Times New Roman" w:hAnsi="Times New Roman" w:cs="Times New Roman"/>
          <w:b/>
          <w:sz w:val="28"/>
          <w:szCs w:val="28"/>
        </w:rPr>
        <w:br/>
      </w:r>
      <w:proofErr w:type="spellStart"/>
      <w:r>
        <w:rPr>
          <w:rFonts w:ascii="Times New Roman" w:hAnsi="Times New Roman" w:cs="Times New Roman"/>
          <w:b/>
          <w:sz w:val="28"/>
          <w:szCs w:val="28"/>
        </w:rPr>
        <w:t>Верхнесоинского</w:t>
      </w:r>
      <w:proofErr w:type="spellEnd"/>
      <w:r>
        <w:rPr>
          <w:rFonts w:ascii="Times New Roman" w:hAnsi="Times New Roman" w:cs="Times New Roman"/>
          <w:b/>
          <w:sz w:val="28"/>
          <w:szCs w:val="28"/>
        </w:rPr>
        <w:t xml:space="preserve"> сельского поселения</w:t>
      </w:r>
    </w:p>
    <w:p w:rsidR="000844EB" w:rsidRDefault="000844EB" w:rsidP="000844E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Урюпинского муниципального района</w:t>
      </w:r>
    </w:p>
    <w:p w:rsidR="000844EB" w:rsidRDefault="000844EB" w:rsidP="000844E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0844EB" w:rsidRDefault="000844EB" w:rsidP="000844EB">
      <w:pPr>
        <w:jc w:val="center"/>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right"/>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p>
    <w:p w:rsidR="000844EB" w:rsidRDefault="000844EB" w:rsidP="000844EB">
      <w:pPr>
        <w:jc w:val="center"/>
        <w:rPr>
          <w:sz w:val="28"/>
          <w:szCs w:val="28"/>
        </w:rPr>
      </w:pPr>
      <w:r>
        <w:rPr>
          <w:sz w:val="28"/>
          <w:szCs w:val="28"/>
        </w:rPr>
        <w:t>2018 год</w:t>
      </w:r>
      <w:r>
        <w:rPr>
          <w:bCs/>
          <w:sz w:val="28"/>
          <w:szCs w:val="28"/>
        </w:rPr>
        <w:t xml:space="preserve">                                            </w:t>
      </w:r>
    </w:p>
    <w:p w:rsidR="000844EB" w:rsidRDefault="000844EB" w:rsidP="000844EB">
      <w:pPr>
        <w:jc w:val="center"/>
        <w:rPr>
          <w:bCs/>
          <w:sz w:val="28"/>
          <w:szCs w:val="28"/>
        </w:rPr>
      </w:pPr>
      <w:r>
        <w:rPr>
          <w:bCs/>
          <w:sz w:val="28"/>
          <w:szCs w:val="28"/>
        </w:rPr>
        <w:lastRenderedPageBreak/>
        <w:t>Содержание:</w:t>
      </w:r>
    </w:p>
    <w:p w:rsidR="000844EB" w:rsidRDefault="000844EB" w:rsidP="000844EB">
      <w:pPr>
        <w:rPr>
          <w:bCs/>
          <w:sz w:val="28"/>
          <w:szCs w:val="28"/>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Раздел 1. </w:t>
      </w:r>
      <w:r>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1. </w:t>
      </w:r>
      <w:r>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 </w:t>
      </w:r>
      <w:r>
        <w:rPr>
          <w:rFonts w:ascii="Times New Roman" w:hAnsi="Times New Roman" w:cs="Times New Roman"/>
          <w:sz w:val="28"/>
          <w:szCs w:val="28"/>
        </w:rPr>
        <w:t>Общие положения</w:t>
      </w:r>
    </w:p>
    <w:p w:rsidR="000844EB" w:rsidRDefault="000844EB" w:rsidP="000844EB">
      <w:pPr>
        <w:autoSpaceDE w:val="0"/>
        <w:autoSpaceDN w:val="0"/>
        <w:adjustRightInd w:val="0"/>
        <w:jc w:val="both"/>
        <w:rPr>
          <w:sz w:val="28"/>
          <w:szCs w:val="28"/>
        </w:rPr>
      </w:pPr>
      <w:r>
        <w:rPr>
          <w:iCs/>
          <w:sz w:val="28"/>
          <w:szCs w:val="28"/>
        </w:rPr>
        <w:t xml:space="preserve">        Статья 2.</w:t>
      </w:r>
      <w:r>
        <w:rPr>
          <w:sz w:val="28"/>
          <w:szCs w:val="28"/>
        </w:rPr>
        <w:t> </w:t>
      </w:r>
      <w:r>
        <w:rPr>
          <w:bCs/>
          <w:iCs/>
          <w:sz w:val="28"/>
          <w:szCs w:val="28"/>
        </w:rPr>
        <w:t>Содержание и порядок применения Правил</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3.</w:t>
      </w:r>
      <w:r>
        <w:rPr>
          <w:rFonts w:ascii="Times New Roman" w:hAnsi="Times New Roman" w:cs="Times New Roman"/>
          <w:sz w:val="28"/>
          <w:szCs w:val="28"/>
        </w:rPr>
        <w:t> Открытость и доступность Правил</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4. </w:t>
      </w:r>
      <w:r>
        <w:rPr>
          <w:rFonts w:ascii="Times New Roman" w:hAnsi="Times New Roman" w:cs="Times New Roman"/>
          <w:sz w:val="28"/>
          <w:szCs w:val="28"/>
        </w:rPr>
        <w:t>Использование объектов недвижимости, не соответствующих Правилам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5</w:t>
      </w:r>
      <w:r>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6. </w:t>
      </w:r>
      <w:r>
        <w:rPr>
          <w:rFonts w:ascii="Times New Roman" w:hAnsi="Times New Roman" w:cs="Times New Roman"/>
          <w:sz w:val="28"/>
          <w:szCs w:val="28"/>
        </w:rPr>
        <w:t>Комиссия по подготовке проекта правил землепользования и застройки</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Глава 2. </w:t>
      </w:r>
      <w:r>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Pr>
          <w:rFonts w:ascii="Times New Roman" w:hAnsi="Times New Roman" w:cs="Times New Roman"/>
          <w:bCs/>
          <w:sz w:val="28"/>
          <w:szCs w:val="28"/>
          <w:lang w:eastAsia="ru-RU"/>
        </w:rPr>
        <w:t>физическими и юридическими лицами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7. </w:t>
      </w:r>
      <w:r>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8. </w:t>
      </w:r>
      <w:r>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9. </w:t>
      </w: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3. </w:t>
      </w:r>
      <w:r>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10. </w:t>
      </w:r>
      <w:r>
        <w:rPr>
          <w:rFonts w:ascii="Times New Roman" w:hAnsi="Times New Roman" w:cs="Times New Roman"/>
          <w:sz w:val="28"/>
          <w:szCs w:val="28"/>
        </w:rPr>
        <w:t>Общие положения о подготовке документации по планировке территории</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autoSpaceDE w:val="0"/>
        <w:autoSpaceDN w:val="0"/>
        <w:adjustRightInd w:val="0"/>
        <w:jc w:val="both"/>
        <w:rPr>
          <w:sz w:val="28"/>
          <w:szCs w:val="28"/>
        </w:rPr>
      </w:pPr>
      <w:r>
        <w:rPr>
          <w:bCs/>
          <w:sz w:val="28"/>
          <w:szCs w:val="28"/>
        </w:rPr>
        <w:t xml:space="preserve">        Глава 4. </w:t>
      </w:r>
      <w:r>
        <w:rPr>
          <w:sz w:val="28"/>
          <w:szCs w:val="28"/>
        </w:rPr>
        <w:t>Положение о проведении общественных обсуждений или публичных слушаний по вопросам землепользования и застройки</w:t>
      </w:r>
    </w:p>
    <w:p w:rsidR="000844EB" w:rsidRDefault="000844EB" w:rsidP="000844EB">
      <w:pPr>
        <w:autoSpaceDE w:val="0"/>
        <w:autoSpaceDN w:val="0"/>
        <w:adjustRightInd w:val="0"/>
        <w:jc w:val="both"/>
        <w:rPr>
          <w:sz w:val="28"/>
          <w:szCs w:val="28"/>
        </w:rPr>
      </w:pPr>
      <w:r>
        <w:rPr>
          <w:iCs/>
          <w:sz w:val="28"/>
          <w:szCs w:val="28"/>
        </w:rPr>
        <w:t xml:space="preserve">        Статья 11. </w:t>
      </w:r>
      <w:r>
        <w:rPr>
          <w:sz w:val="28"/>
          <w:szCs w:val="28"/>
        </w:rPr>
        <w:t xml:space="preserve">Общие положения о порядке проведения </w:t>
      </w:r>
      <w:r>
        <w:rPr>
          <w:bCs/>
          <w:sz w:val="28"/>
          <w:szCs w:val="28"/>
        </w:rPr>
        <w:t xml:space="preserve">общественных обсуждений </w:t>
      </w:r>
      <w:r>
        <w:rPr>
          <w:sz w:val="28"/>
          <w:szCs w:val="28"/>
        </w:rPr>
        <w:t>или публичных слушаний</w:t>
      </w:r>
    </w:p>
    <w:p w:rsidR="000844EB" w:rsidRDefault="000844EB" w:rsidP="000844EB">
      <w:pPr>
        <w:autoSpaceDE w:val="0"/>
        <w:autoSpaceDN w:val="0"/>
        <w:adjustRightInd w:val="0"/>
        <w:jc w:val="both"/>
        <w:rPr>
          <w:sz w:val="28"/>
          <w:szCs w:val="28"/>
        </w:rPr>
      </w:pPr>
    </w:p>
    <w:p w:rsidR="000844EB" w:rsidRDefault="000844EB" w:rsidP="000844EB">
      <w:pPr>
        <w:autoSpaceDE w:val="0"/>
        <w:autoSpaceDN w:val="0"/>
        <w:adjustRightInd w:val="0"/>
        <w:jc w:val="both"/>
        <w:rPr>
          <w:sz w:val="28"/>
          <w:szCs w:val="28"/>
        </w:rPr>
      </w:pPr>
      <w:r>
        <w:rPr>
          <w:bCs/>
          <w:sz w:val="28"/>
          <w:szCs w:val="28"/>
        </w:rPr>
        <w:t xml:space="preserve">        Глава 5. </w:t>
      </w:r>
      <w:r>
        <w:rPr>
          <w:sz w:val="28"/>
          <w:szCs w:val="28"/>
        </w:rPr>
        <w:t xml:space="preserve">Положение о внесении изменений в правила землепользования </w:t>
      </w:r>
      <w:r>
        <w:rPr>
          <w:sz w:val="28"/>
          <w:szCs w:val="28"/>
        </w:rPr>
        <w:br/>
        <w:t>и застройки</w:t>
      </w: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Статья 12. </w:t>
      </w:r>
      <w:r>
        <w:rPr>
          <w:rFonts w:ascii="Times New Roman" w:hAnsi="Times New Roman" w:cs="Times New Roman"/>
          <w:bCs/>
          <w:iCs/>
          <w:sz w:val="28"/>
          <w:szCs w:val="28"/>
        </w:rPr>
        <w:t>Внесение изменений в Правила</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6. Положения о регулировании иных вопросов землепользования</w:t>
      </w:r>
      <w:r>
        <w:rPr>
          <w:rFonts w:ascii="Times New Roman" w:hAnsi="Times New Roman" w:cs="Times New Roman"/>
          <w:sz w:val="28"/>
          <w:szCs w:val="28"/>
        </w:rPr>
        <w:br/>
        <w:t>и застройки</w:t>
      </w:r>
    </w:p>
    <w:p w:rsidR="000844EB" w:rsidRDefault="000844EB" w:rsidP="000844EB">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Статья 13. Градостроительный план земельного участка</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autoSpaceDE w:val="0"/>
        <w:autoSpaceDN w:val="0"/>
        <w:adjustRightInd w:val="0"/>
        <w:jc w:val="both"/>
        <w:rPr>
          <w:bCs/>
          <w:sz w:val="28"/>
          <w:szCs w:val="28"/>
        </w:rPr>
      </w:pPr>
      <w:r>
        <w:rPr>
          <w:bCs/>
          <w:sz w:val="28"/>
          <w:szCs w:val="28"/>
        </w:rPr>
        <w:lastRenderedPageBreak/>
        <w:t xml:space="preserve">        Раздел 2. Градостроительное зонирование и градостроительные регламенты</w:t>
      </w:r>
    </w:p>
    <w:p w:rsidR="000844EB" w:rsidRDefault="000844EB" w:rsidP="000844EB">
      <w:pPr>
        <w:autoSpaceDE w:val="0"/>
        <w:autoSpaceDN w:val="0"/>
        <w:adjustRightInd w:val="0"/>
        <w:jc w:val="both"/>
        <w:rPr>
          <w:bCs/>
          <w:sz w:val="16"/>
          <w:szCs w:val="16"/>
        </w:rPr>
      </w:pPr>
    </w:p>
    <w:p w:rsidR="000844EB" w:rsidRDefault="000844EB" w:rsidP="000844EB">
      <w:pPr>
        <w:pStyle w:val="ConsPlusNormal"/>
        <w:widowControl/>
        <w:ind w:firstLine="0"/>
        <w:jc w:val="both"/>
        <w:rPr>
          <w:bCs/>
          <w:sz w:val="28"/>
          <w:szCs w:val="28"/>
        </w:rPr>
      </w:pPr>
      <w:r>
        <w:rPr>
          <w:rFonts w:ascii="Times New Roman" w:hAnsi="Times New Roman" w:cs="Times New Roman"/>
          <w:bCs/>
          <w:sz w:val="28"/>
          <w:szCs w:val="28"/>
        </w:rPr>
        <w:t xml:space="preserve">        Глава 7. Положение о порядке градостроительного зонирования и о применении градостроительных регламентов</w:t>
      </w: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bCs/>
          <w:iCs/>
          <w:sz w:val="28"/>
          <w:szCs w:val="28"/>
        </w:rPr>
        <w:t xml:space="preserve"> сельского поселения </w:t>
      </w:r>
    </w:p>
    <w:p w:rsidR="000844EB" w:rsidRDefault="000844EB" w:rsidP="000844EB">
      <w:pPr>
        <w:jc w:val="both"/>
        <w:rPr>
          <w:bCs/>
          <w:sz w:val="28"/>
          <w:szCs w:val="28"/>
        </w:rPr>
      </w:pPr>
      <w:r>
        <w:rPr>
          <w:bCs/>
          <w:sz w:val="28"/>
          <w:szCs w:val="28"/>
        </w:rPr>
        <w:t xml:space="preserve">        Статья 15. Общие требования в части видов разрешенного использования земельных участков и объектов капитального строительства</w:t>
      </w:r>
    </w:p>
    <w:p w:rsidR="000844EB" w:rsidRDefault="000844EB" w:rsidP="000844EB">
      <w:pPr>
        <w:jc w:val="both"/>
        <w:rPr>
          <w:bCs/>
          <w:sz w:val="28"/>
          <w:szCs w:val="28"/>
        </w:rPr>
      </w:pPr>
      <w:r>
        <w:rPr>
          <w:bCs/>
          <w:sz w:val="28"/>
          <w:szCs w:val="28"/>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844EB" w:rsidRDefault="000844EB" w:rsidP="000844EB">
      <w:pPr>
        <w:jc w:val="both"/>
        <w:rPr>
          <w:bCs/>
          <w:sz w:val="28"/>
          <w:szCs w:val="28"/>
          <w:shd w:val="clear" w:color="auto" w:fill="FFFFFF"/>
        </w:rPr>
      </w:pPr>
      <w:r>
        <w:rPr>
          <w:bCs/>
          <w:sz w:val="28"/>
          <w:szCs w:val="28"/>
          <w:shd w:val="clear" w:color="auto" w:fill="FFFFFF"/>
        </w:rPr>
        <w:t xml:space="preserve">        Статья 17. Общие требования в части видов использования земельных участков</w:t>
      </w:r>
    </w:p>
    <w:p w:rsidR="000844EB" w:rsidRDefault="000844EB" w:rsidP="000844EB">
      <w:pPr>
        <w:jc w:val="both"/>
        <w:rPr>
          <w:bCs/>
          <w:sz w:val="16"/>
          <w:szCs w:val="16"/>
          <w:shd w:val="clear" w:color="auto" w:fill="FFFFFF"/>
        </w:rPr>
      </w:pPr>
    </w:p>
    <w:p w:rsidR="000844EB" w:rsidRDefault="000844EB" w:rsidP="000844EB">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0844EB" w:rsidRDefault="000844EB" w:rsidP="000844EB">
      <w:pPr>
        <w:jc w:val="both"/>
        <w:rPr>
          <w:sz w:val="28"/>
          <w:szCs w:val="28"/>
        </w:rPr>
      </w:pPr>
      <w:r>
        <w:rPr>
          <w:sz w:val="28"/>
          <w:szCs w:val="28"/>
        </w:rPr>
        <w:t xml:space="preserve">        Статья 18. Жилые зоны (Ж)</w:t>
      </w:r>
    </w:p>
    <w:p w:rsidR="000844EB" w:rsidRDefault="000844EB" w:rsidP="000844EB">
      <w:pPr>
        <w:jc w:val="both"/>
        <w:rPr>
          <w:sz w:val="28"/>
          <w:szCs w:val="28"/>
        </w:rPr>
      </w:pPr>
      <w:r>
        <w:rPr>
          <w:sz w:val="28"/>
          <w:szCs w:val="28"/>
        </w:rPr>
        <w:t xml:space="preserve">        Статья 19. Общественно – деловая зона (Д)</w:t>
      </w:r>
    </w:p>
    <w:p w:rsidR="000844EB" w:rsidRDefault="000844EB" w:rsidP="000844EB">
      <w:pPr>
        <w:jc w:val="both"/>
        <w:rPr>
          <w:sz w:val="28"/>
          <w:szCs w:val="28"/>
        </w:rPr>
      </w:pPr>
      <w:r>
        <w:rPr>
          <w:sz w:val="28"/>
          <w:szCs w:val="28"/>
        </w:rPr>
        <w:t xml:space="preserve">        Статья 20. Зона рекреационного назначения (Р)</w:t>
      </w:r>
    </w:p>
    <w:p w:rsidR="000844EB" w:rsidRDefault="000844EB" w:rsidP="000844EB">
      <w:pPr>
        <w:jc w:val="both"/>
        <w:rPr>
          <w:sz w:val="28"/>
          <w:szCs w:val="28"/>
        </w:rPr>
      </w:pPr>
      <w:r>
        <w:rPr>
          <w:sz w:val="28"/>
          <w:szCs w:val="28"/>
        </w:rPr>
        <w:t xml:space="preserve">        Статья 21. Производственные зоны (П)</w:t>
      </w:r>
    </w:p>
    <w:p w:rsidR="000844EB" w:rsidRDefault="000844EB" w:rsidP="000844EB">
      <w:pPr>
        <w:jc w:val="both"/>
        <w:rPr>
          <w:sz w:val="28"/>
          <w:szCs w:val="28"/>
        </w:rPr>
      </w:pPr>
      <w:r>
        <w:rPr>
          <w:sz w:val="28"/>
          <w:szCs w:val="28"/>
        </w:rPr>
        <w:t xml:space="preserve">        Статья 22. Зона сельскохозяйственного использования (</w:t>
      </w:r>
      <w:proofErr w:type="spellStart"/>
      <w:r>
        <w:rPr>
          <w:sz w:val="28"/>
          <w:szCs w:val="28"/>
        </w:rPr>
        <w:t>Сх</w:t>
      </w:r>
      <w:proofErr w:type="spellEnd"/>
      <w:r>
        <w:rPr>
          <w:sz w:val="28"/>
          <w:szCs w:val="28"/>
        </w:rPr>
        <w:t xml:space="preserve">) </w:t>
      </w:r>
    </w:p>
    <w:p w:rsidR="000844EB" w:rsidRDefault="000844EB" w:rsidP="000844EB">
      <w:pPr>
        <w:jc w:val="both"/>
        <w:rPr>
          <w:sz w:val="28"/>
          <w:szCs w:val="28"/>
        </w:rPr>
      </w:pPr>
      <w:r>
        <w:rPr>
          <w:sz w:val="28"/>
          <w:szCs w:val="28"/>
        </w:rPr>
        <w:t xml:space="preserve">        Статья 23. Зона специального назначения (С)</w:t>
      </w:r>
    </w:p>
    <w:p w:rsidR="000844EB" w:rsidRDefault="000844EB" w:rsidP="000844EB">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 Зоны</w:t>
      </w:r>
      <w:r>
        <w:rPr>
          <w:rFonts w:ascii="Times New Roman" w:hAnsi="Times New Roman" w:cs="Times New Roman"/>
          <w:iCs/>
          <w:sz w:val="28"/>
          <w:szCs w:val="28"/>
        </w:rPr>
        <w:t xml:space="preserve"> с особыми условиями использования территорий</w:t>
      </w:r>
    </w:p>
    <w:p w:rsidR="000844EB" w:rsidRDefault="000844EB" w:rsidP="000844EB">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844EB" w:rsidRDefault="000844EB" w:rsidP="000844EB">
      <w:pPr>
        <w:jc w:val="both"/>
        <w:rPr>
          <w:bCs/>
          <w:iCs/>
          <w:sz w:val="28"/>
          <w:szCs w:val="28"/>
        </w:rPr>
      </w:pPr>
      <w:r>
        <w:rPr>
          <w:bCs/>
          <w:iCs/>
          <w:sz w:val="28"/>
          <w:szCs w:val="28"/>
        </w:rPr>
        <w:t xml:space="preserve">        Статья 26. Ограничения использования земельных участков и объектов капитального строительства на территории </w:t>
      </w:r>
      <w:proofErr w:type="spellStart"/>
      <w:r>
        <w:rPr>
          <w:bCs/>
          <w:iCs/>
          <w:sz w:val="28"/>
          <w:szCs w:val="28"/>
        </w:rPr>
        <w:t>водоохранных</w:t>
      </w:r>
      <w:proofErr w:type="spellEnd"/>
      <w:r>
        <w:rPr>
          <w:bCs/>
          <w:iCs/>
          <w:sz w:val="28"/>
          <w:szCs w:val="28"/>
        </w:rPr>
        <w:t xml:space="preserve"> зон </w:t>
      </w:r>
    </w:p>
    <w:p w:rsidR="000844EB" w:rsidRDefault="000844EB" w:rsidP="000844EB">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844EB" w:rsidRDefault="000844EB" w:rsidP="000844EB">
      <w:pPr>
        <w:jc w:val="both"/>
        <w:rPr>
          <w:iCs/>
          <w:sz w:val="28"/>
          <w:szCs w:val="28"/>
        </w:rPr>
      </w:pPr>
      <w:r>
        <w:rPr>
          <w:iCs/>
          <w:sz w:val="28"/>
          <w:szCs w:val="28"/>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844EB" w:rsidRDefault="000844EB" w:rsidP="000844EB">
      <w:pPr>
        <w:jc w:val="both"/>
        <w:rPr>
          <w:bCs/>
          <w:iCs/>
          <w:sz w:val="28"/>
          <w:szCs w:val="28"/>
        </w:rPr>
      </w:pPr>
      <w:r>
        <w:rPr>
          <w:bCs/>
          <w:iCs/>
          <w:sz w:val="28"/>
          <w:szCs w:val="28"/>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0844EB" w:rsidRDefault="000844EB" w:rsidP="000844EB">
      <w:pPr>
        <w:jc w:val="both"/>
        <w:rPr>
          <w:bCs/>
          <w:iCs/>
          <w:sz w:val="28"/>
          <w:szCs w:val="28"/>
        </w:rPr>
      </w:pPr>
      <w:r>
        <w:rPr>
          <w:bCs/>
          <w:iCs/>
          <w:sz w:val="28"/>
          <w:szCs w:val="28"/>
        </w:rPr>
        <w:t xml:space="preserve">        Статья 30. Ограничения использования земельных участков и объектов капитального строительства на территориях, подверженных риску </w:t>
      </w:r>
      <w:r>
        <w:rPr>
          <w:bCs/>
          <w:iCs/>
          <w:sz w:val="28"/>
          <w:szCs w:val="28"/>
        </w:rPr>
        <w:lastRenderedPageBreak/>
        <w:t>возникновения чрезвычайных ситуаций природного и техногенного характера и воздействия их последствий</w:t>
      </w:r>
    </w:p>
    <w:p w:rsidR="000844EB" w:rsidRDefault="000844EB" w:rsidP="000844EB">
      <w:pPr>
        <w:jc w:val="both"/>
        <w:rPr>
          <w:sz w:val="28"/>
          <w:szCs w:val="28"/>
        </w:rPr>
      </w:pPr>
      <w:r>
        <w:rPr>
          <w:iCs/>
          <w:sz w:val="28"/>
          <w:szCs w:val="28"/>
        </w:rPr>
        <w:t xml:space="preserve">        Статья 31. </w:t>
      </w:r>
      <w:r>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Pr>
          <w:sz w:val="28"/>
          <w:szCs w:val="28"/>
        </w:rPr>
        <w:t>полос</w:t>
      </w:r>
      <w:proofErr w:type="gramEnd"/>
      <w:r>
        <w:rPr>
          <w:sz w:val="28"/>
          <w:szCs w:val="28"/>
        </w:rPr>
        <w:t xml:space="preserve"> автомобильных дорог</w:t>
      </w:r>
    </w:p>
    <w:p w:rsidR="000844EB" w:rsidRDefault="000844EB" w:rsidP="000844EB">
      <w:pPr>
        <w:jc w:val="both"/>
        <w:rPr>
          <w:bCs/>
          <w:iCs/>
          <w:sz w:val="28"/>
          <w:szCs w:val="28"/>
        </w:rPr>
      </w:pPr>
      <w:r>
        <w:rPr>
          <w:bCs/>
          <w:iCs/>
          <w:sz w:val="28"/>
          <w:szCs w:val="28"/>
        </w:rPr>
        <w:t xml:space="preserve">        Статья 32. Порядок применения градостроительных регламентов</w:t>
      </w:r>
    </w:p>
    <w:p w:rsidR="000844EB" w:rsidRDefault="000844EB" w:rsidP="000844EB">
      <w:pPr>
        <w:jc w:val="both"/>
        <w:rPr>
          <w:bCs/>
          <w:iCs/>
          <w:sz w:val="16"/>
          <w:szCs w:val="16"/>
        </w:rPr>
      </w:pPr>
    </w:p>
    <w:p w:rsidR="000844EB" w:rsidRDefault="000844EB" w:rsidP="000844EB">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Глава 10. Карта градостроительного зонирования</w:t>
      </w: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 Состав и содержание карты градостроительного зонирования</w:t>
      </w:r>
    </w:p>
    <w:p w:rsidR="000844EB" w:rsidRDefault="000844EB" w:rsidP="000844EB">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 Порядок ведения карты градостроительного зонирования</w:t>
      </w:r>
    </w:p>
    <w:p w:rsidR="000844EB" w:rsidRDefault="000844EB" w:rsidP="000844EB">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sz w:val="28"/>
          <w:szCs w:val="28"/>
        </w:rPr>
      </w:pPr>
    </w:p>
    <w:p w:rsidR="000844EB" w:rsidRPr="00823B2B" w:rsidRDefault="000844EB" w:rsidP="000844EB">
      <w:pPr>
        <w:pStyle w:val="ConsPlusNormal"/>
        <w:widowControl/>
        <w:ind w:firstLine="0"/>
        <w:jc w:val="center"/>
        <w:rPr>
          <w:rFonts w:ascii="Times New Roman" w:hAnsi="Times New Roman" w:cs="Times New Roman"/>
          <w:b/>
          <w:sz w:val="28"/>
          <w:szCs w:val="28"/>
        </w:rPr>
      </w:pPr>
      <w:r>
        <w:rPr>
          <w:bCs/>
          <w:sz w:val="28"/>
          <w:szCs w:val="28"/>
        </w:rPr>
        <w:br w:type="page"/>
      </w:r>
      <w:r w:rsidRPr="00823B2B">
        <w:rPr>
          <w:rFonts w:ascii="Times New Roman" w:hAnsi="Times New Roman" w:cs="Times New Roman"/>
          <w:b/>
          <w:sz w:val="28"/>
          <w:szCs w:val="28"/>
        </w:rPr>
        <w:lastRenderedPageBreak/>
        <w:t>ПРАВИЛА ЗЕМЛЕПОЛЬЗОВАНИЯ И ЗАСТРОЙКИ</w:t>
      </w:r>
    </w:p>
    <w:p w:rsidR="000844EB" w:rsidRPr="00823B2B" w:rsidRDefault="000844EB" w:rsidP="000844EB">
      <w:pPr>
        <w:ind w:left="-15" w:right="15" w:hanging="15"/>
        <w:jc w:val="center"/>
        <w:rPr>
          <w:b/>
          <w:sz w:val="28"/>
          <w:szCs w:val="28"/>
        </w:rPr>
      </w:pPr>
      <w:proofErr w:type="spellStart"/>
      <w:r w:rsidRPr="00823B2B">
        <w:rPr>
          <w:b/>
          <w:sz w:val="28"/>
          <w:szCs w:val="28"/>
        </w:rPr>
        <w:t>Верхнесоинского</w:t>
      </w:r>
      <w:proofErr w:type="spellEnd"/>
      <w:r w:rsidRPr="00823B2B">
        <w:rPr>
          <w:b/>
          <w:sz w:val="28"/>
          <w:szCs w:val="28"/>
        </w:rPr>
        <w:t xml:space="preserve"> сельского поселения Урюпинского </w:t>
      </w:r>
    </w:p>
    <w:p w:rsidR="000844EB" w:rsidRDefault="000844EB" w:rsidP="000844EB">
      <w:pPr>
        <w:ind w:left="-15" w:right="15" w:hanging="15"/>
        <w:jc w:val="center"/>
        <w:rPr>
          <w:b/>
          <w:sz w:val="28"/>
          <w:szCs w:val="28"/>
        </w:rPr>
      </w:pPr>
      <w:r w:rsidRPr="00823B2B">
        <w:rPr>
          <w:b/>
          <w:sz w:val="28"/>
          <w:szCs w:val="28"/>
        </w:rPr>
        <w:t>муниципального района Волгоградской области</w:t>
      </w:r>
    </w:p>
    <w:p w:rsidR="000844EB" w:rsidRDefault="000844EB" w:rsidP="000844EB">
      <w:pPr>
        <w:jc w:val="center"/>
        <w:rPr>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Раздел 1.</w:t>
      </w:r>
      <w:r>
        <w:rPr>
          <w:rFonts w:ascii="Times New Roman" w:hAnsi="Times New Roman" w:cs="Times New Roman"/>
          <w:bCs/>
          <w:sz w:val="28"/>
          <w:szCs w:val="28"/>
        </w:rPr>
        <w:t xml:space="preserve"> Порядок применения Правил землепользования</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и внесения в них изменений</w:t>
      </w:r>
    </w:p>
    <w:p w:rsidR="000844EB" w:rsidRDefault="000844EB" w:rsidP="000844EB">
      <w:pPr>
        <w:pStyle w:val="ConsPlusNormal"/>
        <w:widowControl/>
        <w:ind w:firstLine="0"/>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w:t>
      </w:r>
      <w:r>
        <w:rPr>
          <w:rFonts w:ascii="Times New Roman" w:hAnsi="Times New Roman" w:cs="Times New Roman"/>
          <w:bCs/>
          <w:sz w:val="28"/>
          <w:szCs w:val="28"/>
        </w:rPr>
        <w:t xml:space="preserve"> Положение о регулировании землепользования</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органами местного самоуправления</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w:t>
      </w:r>
      <w:r>
        <w:rPr>
          <w:rFonts w:ascii="Times New Roman" w:hAnsi="Times New Roman" w:cs="Times New Roman"/>
          <w:bCs/>
          <w:iCs/>
          <w:sz w:val="28"/>
          <w:szCs w:val="28"/>
        </w:rPr>
        <w:t xml:space="preserve"> Общие положения</w:t>
      </w:r>
    </w:p>
    <w:p w:rsidR="000844EB" w:rsidRDefault="000844EB" w:rsidP="000844EB">
      <w:pPr>
        <w:pStyle w:val="ConsPlusNormal"/>
        <w:widowControl/>
        <w:ind w:firstLine="540"/>
        <w:jc w:val="both"/>
        <w:rPr>
          <w:rFonts w:ascii="Times New Roman" w:hAnsi="Times New Roman" w:cs="Times New Roman"/>
          <w:bCs/>
          <w:iCs/>
          <w:sz w:val="16"/>
          <w:szCs w:val="16"/>
        </w:rPr>
      </w:pPr>
    </w:p>
    <w:p w:rsidR="000844EB" w:rsidRDefault="000844EB" w:rsidP="000844EB">
      <w:pPr>
        <w:autoSpaceDE w:val="0"/>
        <w:autoSpaceDN w:val="0"/>
        <w:adjustRightInd w:val="0"/>
        <w:jc w:val="both"/>
        <w:rPr>
          <w:sz w:val="28"/>
          <w:szCs w:val="28"/>
        </w:rPr>
      </w:pPr>
      <w:r>
        <w:rPr>
          <w:sz w:val="28"/>
          <w:szCs w:val="28"/>
        </w:rPr>
        <w:t xml:space="preserve">        1. </w:t>
      </w:r>
      <w:proofErr w:type="gramStart"/>
      <w:r>
        <w:rPr>
          <w:sz w:val="28"/>
          <w:szCs w:val="28"/>
        </w:rPr>
        <w:t xml:space="preserve">Правила землепользования и застройки </w:t>
      </w:r>
      <w:proofErr w:type="spellStart"/>
      <w:r>
        <w:rPr>
          <w:sz w:val="28"/>
          <w:szCs w:val="28"/>
        </w:rPr>
        <w:t>Верхнесоинского</w:t>
      </w:r>
      <w:proofErr w:type="spellEnd"/>
      <w:r>
        <w:rPr>
          <w:sz w:val="28"/>
          <w:szCs w:val="28"/>
        </w:rPr>
        <w:t xml:space="preserve">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Pr>
          <w:sz w:val="28"/>
          <w:szCs w:val="28"/>
        </w:rPr>
        <w:t>ГрК</w:t>
      </w:r>
      <w:proofErr w:type="spellEnd"/>
      <w:r>
        <w:rPr>
          <w:sz w:val="28"/>
          <w:szCs w:val="28"/>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Pr>
          <w:sz w:val="28"/>
          <w:szCs w:val="28"/>
        </w:rPr>
        <w:t xml:space="preserve"> </w:t>
      </w:r>
      <w:proofErr w:type="gramStart"/>
      <w:r>
        <w:rPr>
          <w:sz w:val="28"/>
          <w:szCs w:val="28"/>
        </w:rPr>
        <w:t xml:space="preserve">Федерации, Волгоградской области, Уставом Урюпинского муниципального района Волгоградской области, Генеральным планом </w:t>
      </w:r>
      <w:proofErr w:type="spellStart"/>
      <w:r>
        <w:rPr>
          <w:sz w:val="28"/>
          <w:szCs w:val="28"/>
        </w:rPr>
        <w:t>Верхнесоинского</w:t>
      </w:r>
      <w:proofErr w:type="spellEnd"/>
      <w:r>
        <w:rPr>
          <w:sz w:val="28"/>
          <w:szCs w:val="28"/>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Pr>
          <w:sz w:val="28"/>
          <w:szCs w:val="28"/>
        </w:rPr>
        <w:t>Верхнесоинского</w:t>
      </w:r>
      <w:proofErr w:type="spellEnd"/>
      <w:r>
        <w:rPr>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w:t>
      </w:r>
      <w:proofErr w:type="gramEnd"/>
      <w:r>
        <w:rPr>
          <w:sz w:val="28"/>
          <w:szCs w:val="28"/>
        </w:rPr>
        <w:t xml:space="preserve"> использования природных ресурсов.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Правила землепользования и застройки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44EB" w:rsidRDefault="000844EB" w:rsidP="000844EB">
      <w:pPr>
        <w:autoSpaceDE w:val="0"/>
        <w:autoSpaceDN w:val="0"/>
        <w:adjustRightInd w:val="0"/>
        <w:jc w:val="both"/>
        <w:rPr>
          <w:bCs/>
          <w:sz w:val="28"/>
          <w:szCs w:val="28"/>
        </w:rPr>
      </w:pPr>
      <w:r>
        <w:rPr>
          <w:sz w:val="28"/>
          <w:szCs w:val="28"/>
        </w:rPr>
        <w:t xml:space="preserve">        2. Предметом регулирования Правил является </w:t>
      </w:r>
      <w:r>
        <w:rPr>
          <w:bCs/>
          <w:sz w:val="28"/>
          <w:szCs w:val="28"/>
        </w:rPr>
        <w:t xml:space="preserve">зонирование территории </w:t>
      </w:r>
      <w:proofErr w:type="spellStart"/>
      <w:r>
        <w:rPr>
          <w:sz w:val="28"/>
          <w:szCs w:val="28"/>
        </w:rPr>
        <w:t>Верхнесоинского</w:t>
      </w:r>
      <w:proofErr w:type="spellEnd"/>
      <w:r>
        <w:rPr>
          <w:sz w:val="28"/>
          <w:szCs w:val="28"/>
        </w:rPr>
        <w:t xml:space="preserve"> сельского поселения Урюпинского муниципального района Волгоградской области</w:t>
      </w:r>
      <w:r>
        <w:rPr>
          <w:bCs/>
          <w:sz w:val="28"/>
          <w:szCs w:val="28"/>
        </w:rPr>
        <w:t xml:space="preserve"> в целях определения территориальных зон и установления градостроительных регламентов.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Правила разработаны в целях:</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создания условий для устойчивого развития территории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Урюпинского муниципального района </w:t>
      </w:r>
      <w:r>
        <w:rPr>
          <w:rFonts w:ascii="Times New Roman" w:hAnsi="Times New Roman" w:cs="Times New Roman"/>
          <w:sz w:val="28"/>
          <w:szCs w:val="28"/>
        </w:rPr>
        <w:lastRenderedPageBreak/>
        <w:t>Волгоградской области, сохранения окружающей среды и объектов культурного наследия;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создания условий для планировки территории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44EB" w:rsidRDefault="000844EB" w:rsidP="000844EB">
      <w:pPr>
        <w:autoSpaceDE w:val="0"/>
        <w:autoSpaceDN w:val="0"/>
        <w:adjustRightInd w:val="0"/>
        <w:jc w:val="both"/>
        <w:rPr>
          <w:sz w:val="28"/>
          <w:szCs w:val="28"/>
        </w:rPr>
      </w:pPr>
      <w:r>
        <w:rPr>
          <w:sz w:val="28"/>
          <w:szCs w:val="28"/>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Урюпинского муниципального района Волгоградской области.</w:t>
      </w:r>
      <w:proofErr w:type="gramEnd"/>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Принятые до введения в действие </w:t>
      </w:r>
      <w:proofErr w:type="gramStart"/>
      <w:r>
        <w:rPr>
          <w:rFonts w:ascii="Times New Roman" w:hAnsi="Times New Roman" w:cs="Times New Roman"/>
          <w:sz w:val="28"/>
          <w:szCs w:val="28"/>
        </w:rPr>
        <w:t>Правил</w:t>
      </w:r>
      <w:proofErr w:type="gramEnd"/>
      <w:r>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0844EB" w:rsidRDefault="000844EB" w:rsidP="000844EB">
      <w:pPr>
        <w:autoSpaceDE w:val="0"/>
        <w:autoSpaceDN w:val="0"/>
        <w:adjustRightInd w:val="0"/>
        <w:jc w:val="both"/>
        <w:rPr>
          <w:bCs/>
          <w:sz w:val="28"/>
          <w:szCs w:val="28"/>
        </w:rPr>
      </w:pPr>
      <w:r>
        <w:rPr>
          <w:sz w:val="28"/>
          <w:szCs w:val="28"/>
        </w:rPr>
        <w:t xml:space="preserve">        6. За нарушение Правил </w:t>
      </w:r>
      <w:r>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0844EB" w:rsidRDefault="000844EB" w:rsidP="000844EB">
      <w:pPr>
        <w:autoSpaceDE w:val="0"/>
        <w:autoSpaceDN w:val="0"/>
        <w:adjustRightInd w:val="0"/>
        <w:ind w:firstLine="567"/>
        <w:jc w:val="both"/>
        <w:rPr>
          <w:sz w:val="28"/>
          <w:szCs w:val="28"/>
        </w:rPr>
      </w:pPr>
    </w:p>
    <w:p w:rsidR="000844EB" w:rsidRDefault="000844EB" w:rsidP="000844EB">
      <w:pPr>
        <w:autoSpaceDE w:val="0"/>
        <w:autoSpaceDN w:val="0"/>
        <w:adjustRightInd w:val="0"/>
        <w:ind w:firstLine="567"/>
        <w:jc w:val="both"/>
        <w:rPr>
          <w:bCs/>
          <w:iCs/>
          <w:sz w:val="28"/>
          <w:szCs w:val="28"/>
        </w:rPr>
      </w:pPr>
      <w:r>
        <w:rPr>
          <w:b/>
          <w:bCs/>
          <w:iCs/>
          <w:sz w:val="28"/>
          <w:szCs w:val="28"/>
        </w:rPr>
        <w:t>Статья 2.</w:t>
      </w:r>
      <w:r>
        <w:rPr>
          <w:bCs/>
          <w:iCs/>
          <w:sz w:val="28"/>
          <w:szCs w:val="28"/>
        </w:rPr>
        <w:t xml:space="preserve"> Содержание и порядок применения Правил</w:t>
      </w:r>
    </w:p>
    <w:p w:rsidR="000844EB" w:rsidRDefault="000844EB" w:rsidP="000844EB">
      <w:pPr>
        <w:autoSpaceDE w:val="0"/>
        <w:autoSpaceDN w:val="0"/>
        <w:adjustRightInd w:val="0"/>
        <w:ind w:firstLine="567"/>
        <w:jc w:val="both"/>
        <w:rPr>
          <w:sz w:val="16"/>
          <w:szCs w:val="16"/>
        </w:rPr>
      </w:pPr>
    </w:p>
    <w:p w:rsidR="000844EB" w:rsidRDefault="000844EB" w:rsidP="000844EB">
      <w:pPr>
        <w:autoSpaceDE w:val="0"/>
        <w:autoSpaceDN w:val="0"/>
        <w:adjustRightInd w:val="0"/>
        <w:jc w:val="both"/>
        <w:rPr>
          <w:sz w:val="28"/>
          <w:szCs w:val="28"/>
        </w:rPr>
      </w:pPr>
      <w:r>
        <w:rPr>
          <w:sz w:val="28"/>
          <w:szCs w:val="28"/>
        </w:rPr>
        <w:t xml:space="preserve">        1. Правила включают в себя:</w:t>
      </w:r>
    </w:p>
    <w:p w:rsidR="000844EB" w:rsidRDefault="000844EB" w:rsidP="000844EB">
      <w:pPr>
        <w:autoSpaceDE w:val="0"/>
        <w:autoSpaceDN w:val="0"/>
        <w:adjustRightInd w:val="0"/>
        <w:jc w:val="both"/>
        <w:rPr>
          <w:sz w:val="28"/>
          <w:szCs w:val="28"/>
        </w:rPr>
      </w:pPr>
      <w:r>
        <w:rPr>
          <w:sz w:val="28"/>
          <w:szCs w:val="28"/>
        </w:rPr>
        <w:t xml:space="preserve">        1) порядок их применения и внесения изменений в указанные правила;</w:t>
      </w:r>
    </w:p>
    <w:p w:rsidR="000844EB" w:rsidRDefault="000844EB" w:rsidP="000844EB">
      <w:pPr>
        <w:autoSpaceDE w:val="0"/>
        <w:autoSpaceDN w:val="0"/>
        <w:adjustRightInd w:val="0"/>
        <w:jc w:val="both"/>
        <w:rPr>
          <w:sz w:val="28"/>
          <w:szCs w:val="28"/>
        </w:rPr>
      </w:pPr>
      <w:r>
        <w:rPr>
          <w:sz w:val="28"/>
          <w:szCs w:val="28"/>
        </w:rPr>
        <w:t xml:space="preserve">        2) карту градостроительного зонирования;</w:t>
      </w:r>
    </w:p>
    <w:p w:rsidR="000844EB" w:rsidRDefault="000844EB" w:rsidP="000844EB">
      <w:pPr>
        <w:autoSpaceDE w:val="0"/>
        <w:autoSpaceDN w:val="0"/>
        <w:adjustRightInd w:val="0"/>
        <w:jc w:val="both"/>
        <w:rPr>
          <w:sz w:val="28"/>
          <w:szCs w:val="28"/>
        </w:rPr>
      </w:pPr>
      <w:r>
        <w:rPr>
          <w:sz w:val="28"/>
          <w:szCs w:val="28"/>
        </w:rPr>
        <w:t xml:space="preserve">        3) градостроительные регламенты.</w:t>
      </w:r>
    </w:p>
    <w:p w:rsidR="000844EB" w:rsidRDefault="000844EB" w:rsidP="000844EB">
      <w:pPr>
        <w:autoSpaceDE w:val="0"/>
        <w:autoSpaceDN w:val="0"/>
        <w:adjustRightInd w:val="0"/>
        <w:jc w:val="both"/>
        <w:rPr>
          <w:sz w:val="28"/>
          <w:szCs w:val="28"/>
        </w:rPr>
      </w:pPr>
      <w:r>
        <w:rPr>
          <w:sz w:val="28"/>
          <w:szCs w:val="28"/>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0844EB" w:rsidRDefault="000844EB" w:rsidP="000844EB">
      <w:pPr>
        <w:autoSpaceDE w:val="0"/>
        <w:autoSpaceDN w:val="0"/>
        <w:adjustRightInd w:val="0"/>
        <w:jc w:val="both"/>
        <w:rPr>
          <w:rStyle w:val="aa"/>
          <w:i w:val="0"/>
        </w:rPr>
      </w:pPr>
      <w:r>
        <w:rPr>
          <w:sz w:val="28"/>
          <w:szCs w:val="28"/>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Pr>
          <w:rStyle w:val="aa"/>
          <w:i w:val="0"/>
          <w:sz w:val="28"/>
          <w:szCs w:val="28"/>
        </w:rPr>
        <w:t>уполномоченным Правительством Российской Федерации.</w:t>
      </w:r>
    </w:p>
    <w:p w:rsidR="000844EB" w:rsidRDefault="000844EB" w:rsidP="000844EB">
      <w:pPr>
        <w:autoSpaceDE w:val="0"/>
        <w:autoSpaceDN w:val="0"/>
        <w:adjustRightInd w:val="0"/>
        <w:jc w:val="both"/>
      </w:pPr>
      <w:r>
        <w:rPr>
          <w:sz w:val="28"/>
          <w:szCs w:val="28"/>
        </w:rPr>
        <w:lastRenderedPageBreak/>
        <w:t xml:space="preserve">        2. Порядок применения Правил и внесения в них изменений включает в себя положения:</w:t>
      </w:r>
    </w:p>
    <w:p w:rsidR="000844EB" w:rsidRDefault="000844EB" w:rsidP="000844EB">
      <w:pPr>
        <w:autoSpaceDE w:val="0"/>
        <w:autoSpaceDN w:val="0"/>
        <w:adjustRightInd w:val="0"/>
        <w:jc w:val="both"/>
        <w:rPr>
          <w:sz w:val="28"/>
          <w:szCs w:val="28"/>
        </w:rPr>
      </w:pPr>
      <w:r>
        <w:rPr>
          <w:sz w:val="28"/>
          <w:szCs w:val="28"/>
        </w:rPr>
        <w:t xml:space="preserve">        1) о регулировании землепользования и застройки органами местного самоуправления;</w:t>
      </w:r>
    </w:p>
    <w:p w:rsidR="000844EB" w:rsidRDefault="000844EB" w:rsidP="000844EB">
      <w:pPr>
        <w:autoSpaceDE w:val="0"/>
        <w:autoSpaceDN w:val="0"/>
        <w:adjustRightInd w:val="0"/>
        <w:jc w:val="both"/>
        <w:rPr>
          <w:sz w:val="28"/>
          <w:szCs w:val="28"/>
        </w:rPr>
      </w:pPr>
      <w:r>
        <w:rPr>
          <w:sz w:val="28"/>
          <w:szCs w:val="28"/>
        </w:rPr>
        <w:t xml:space="preserve">        2) об изменении видов разрешенного использования земельных участков </w:t>
      </w:r>
      <w:r>
        <w:rPr>
          <w:sz w:val="28"/>
          <w:szCs w:val="28"/>
        </w:rPr>
        <w:br/>
        <w:t>и объектов капитального строительства физическими и юридическими лицами;</w:t>
      </w:r>
    </w:p>
    <w:p w:rsidR="000844EB" w:rsidRDefault="000844EB" w:rsidP="000844EB">
      <w:pPr>
        <w:autoSpaceDE w:val="0"/>
        <w:autoSpaceDN w:val="0"/>
        <w:adjustRightInd w:val="0"/>
        <w:jc w:val="both"/>
        <w:rPr>
          <w:sz w:val="28"/>
          <w:szCs w:val="28"/>
        </w:rPr>
      </w:pPr>
      <w:r>
        <w:rPr>
          <w:sz w:val="28"/>
          <w:szCs w:val="28"/>
        </w:rPr>
        <w:t xml:space="preserve">        3) о подготовке документации по планировке территории органами местного самоуправления;</w:t>
      </w:r>
    </w:p>
    <w:p w:rsidR="000844EB" w:rsidRDefault="000844EB" w:rsidP="000844EB">
      <w:pPr>
        <w:autoSpaceDE w:val="0"/>
        <w:autoSpaceDN w:val="0"/>
        <w:adjustRightInd w:val="0"/>
        <w:jc w:val="both"/>
        <w:rPr>
          <w:sz w:val="28"/>
          <w:szCs w:val="28"/>
        </w:rPr>
      </w:pPr>
      <w:r>
        <w:rPr>
          <w:sz w:val="28"/>
          <w:szCs w:val="28"/>
        </w:rPr>
        <w:t xml:space="preserve">        4) о проведении общественных обсуждений или публичных слушаний </w:t>
      </w:r>
      <w:r>
        <w:rPr>
          <w:sz w:val="28"/>
          <w:szCs w:val="28"/>
        </w:rPr>
        <w:br/>
        <w:t>по вопросам землепользования и застройки;</w:t>
      </w:r>
    </w:p>
    <w:p w:rsidR="000844EB" w:rsidRDefault="000844EB" w:rsidP="000844EB">
      <w:pPr>
        <w:autoSpaceDE w:val="0"/>
        <w:autoSpaceDN w:val="0"/>
        <w:adjustRightInd w:val="0"/>
        <w:jc w:val="both"/>
        <w:rPr>
          <w:sz w:val="28"/>
          <w:szCs w:val="28"/>
        </w:rPr>
      </w:pPr>
      <w:r>
        <w:rPr>
          <w:sz w:val="28"/>
          <w:szCs w:val="28"/>
        </w:rPr>
        <w:t xml:space="preserve">        5) о внесении изменений в правила землепользования и застройки;</w:t>
      </w:r>
    </w:p>
    <w:p w:rsidR="000844EB" w:rsidRDefault="000844EB" w:rsidP="000844EB">
      <w:pPr>
        <w:autoSpaceDE w:val="0"/>
        <w:autoSpaceDN w:val="0"/>
        <w:adjustRightInd w:val="0"/>
        <w:jc w:val="both"/>
        <w:rPr>
          <w:sz w:val="28"/>
          <w:szCs w:val="28"/>
        </w:rPr>
      </w:pPr>
      <w:r>
        <w:rPr>
          <w:sz w:val="28"/>
          <w:szCs w:val="28"/>
        </w:rPr>
        <w:t xml:space="preserve">        6) о регулировании иных вопросов землепользования и застройки.</w:t>
      </w:r>
    </w:p>
    <w:p w:rsidR="000844EB" w:rsidRDefault="000844EB" w:rsidP="000844EB">
      <w:pPr>
        <w:autoSpaceDE w:val="0"/>
        <w:autoSpaceDN w:val="0"/>
        <w:adjustRightInd w:val="0"/>
        <w:jc w:val="both"/>
        <w:rPr>
          <w:sz w:val="28"/>
          <w:szCs w:val="28"/>
        </w:rPr>
      </w:pPr>
      <w:r>
        <w:rPr>
          <w:sz w:val="28"/>
          <w:szCs w:val="28"/>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844EB" w:rsidRDefault="000844EB" w:rsidP="000844EB">
      <w:pPr>
        <w:autoSpaceDE w:val="0"/>
        <w:autoSpaceDN w:val="0"/>
        <w:adjustRightInd w:val="0"/>
        <w:jc w:val="both"/>
        <w:rPr>
          <w:sz w:val="28"/>
          <w:szCs w:val="28"/>
        </w:rPr>
      </w:pPr>
      <w:r>
        <w:rPr>
          <w:sz w:val="28"/>
          <w:szCs w:val="28"/>
        </w:rPr>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0844EB" w:rsidRDefault="000844EB" w:rsidP="000844EB">
      <w:pPr>
        <w:autoSpaceDE w:val="0"/>
        <w:autoSpaceDN w:val="0"/>
        <w:adjustRightInd w:val="0"/>
        <w:jc w:val="both"/>
        <w:rPr>
          <w:sz w:val="28"/>
          <w:szCs w:val="28"/>
        </w:rPr>
      </w:pPr>
      <w:r>
        <w:rPr>
          <w:sz w:val="28"/>
          <w:szCs w:val="28"/>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0844EB" w:rsidRDefault="000844EB" w:rsidP="000844EB">
      <w:pPr>
        <w:autoSpaceDE w:val="0"/>
        <w:autoSpaceDN w:val="0"/>
        <w:adjustRightInd w:val="0"/>
        <w:jc w:val="both"/>
        <w:rPr>
          <w:sz w:val="28"/>
          <w:szCs w:val="28"/>
        </w:rPr>
      </w:pPr>
      <w:r>
        <w:rPr>
          <w:sz w:val="28"/>
          <w:szCs w:val="28"/>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0844EB" w:rsidRDefault="000844EB" w:rsidP="000844EB">
      <w:pPr>
        <w:autoSpaceDE w:val="0"/>
        <w:autoSpaceDN w:val="0"/>
        <w:adjustRightInd w:val="0"/>
        <w:jc w:val="both"/>
        <w:rPr>
          <w:sz w:val="28"/>
          <w:szCs w:val="28"/>
        </w:rPr>
      </w:pPr>
      <w:r>
        <w:rPr>
          <w:sz w:val="28"/>
          <w:szCs w:val="28"/>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Pr>
          <w:sz w:val="28"/>
          <w:szCs w:val="28"/>
        </w:rPr>
        <w:t>на территории одного земельного участка.</w:t>
      </w:r>
    </w:p>
    <w:p w:rsidR="000844EB" w:rsidRDefault="000844EB" w:rsidP="000844EB">
      <w:pPr>
        <w:autoSpaceDE w:val="0"/>
        <w:autoSpaceDN w:val="0"/>
        <w:adjustRightInd w:val="0"/>
        <w:ind w:firstLine="540"/>
        <w:jc w:val="both"/>
        <w:rPr>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w:t>
      </w:r>
      <w:r>
        <w:rPr>
          <w:rFonts w:ascii="Times New Roman" w:hAnsi="Times New Roman" w:cs="Times New Roman"/>
          <w:bCs/>
          <w:iCs/>
          <w:sz w:val="28"/>
          <w:szCs w:val="28"/>
        </w:rPr>
        <w:t xml:space="preserve"> Открытость и доступность Правил</w:t>
      </w:r>
    </w:p>
    <w:p w:rsidR="000844EB" w:rsidRDefault="000844EB" w:rsidP="000844EB">
      <w:pPr>
        <w:pStyle w:val="ConsPlusNormal"/>
        <w:widowControl/>
        <w:ind w:firstLine="0"/>
        <w:jc w:val="both"/>
        <w:rPr>
          <w:rFonts w:ascii="Times New Roman" w:hAnsi="Times New Roman" w:cs="Times New Roman"/>
          <w:bCs/>
          <w:iCs/>
          <w:sz w:val="16"/>
          <w:szCs w:val="16"/>
        </w:rPr>
      </w:pPr>
    </w:p>
    <w:p w:rsidR="000844EB" w:rsidRDefault="000844EB" w:rsidP="000844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Правила являются открытыми и общедоступными.</w:t>
      </w:r>
    </w:p>
    <w:p w:rsidR="000844EB" w:rsidRDefault="000844EB" w:rsidP="000844EB">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2. 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8"/>
          <w:szCs w:val="28"/>
        </w:rPr>
        <w:t>путем:</w:t>
      </w:r>
    </w:p>
    <w:p w:rsidR="000844EB" w:rsidRDefault="000844EB" w:rsidP="000844EB">
      <w:pPr>
        <w:spacing w:line="230" w:lineRule="auto"/>
        <w:jc w:val="both"/>
        <w:rPr>
          <w:sz w:val="28"/>
          <w:szCs w:val="28"/>
        </w:rPr>
      </w:pPr>
      <w:r>
        <w:rPr>
          <w:sz w:val="28"/>
          <w:szCs w:val="28"/>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0844EB" w:rsidRDefault="000844EB" w:rsidP="000844EB">
      <w:pPr>
        <w:spacing w:line="230" w:lineRule="auto"/>
        <w:jc w:val="both"/>
        <w:rPr>
          <w:sz w:val="28"/>
          <w:szCs w:val="28"/>
        </w:rPr>
      </w:pPr>
      <w:r>
        <w:rPr>
          <w:sz w:val="28"/>
          <w:szCs w:val="28"/>
        </w:rPr>
        <w:t xml:space="preserve">        - размещения в </w:t>
      </w:r>
      <w:r>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Pr>
          <w:sz w:val="28"/>
          <w:szCs w:val="28"/>
        </w:rPr>
        <w:t>;</w:t>
      </w:r>
    </w:p>
    <w:p w:rsidR="000844EB" w:rsidRDefault="000844EB" w:rsidP="000844EB">
      <w:pPr>
        <w:spacing w:line="230" w:lineRule="auto"/>
        <w:jc w:val="both"/>
        <w:rPr>
          <w:sz w:val="28"/>
          <w:szCs w:val="28"/>
        </w:rPr>
      </w:pPr>
      <w:r>
        <w:rPr>
          <w:sz w:val="28"/>
          <w:szCs w:val="28"/>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3. Население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bCs/>
          <w:iCs/>
          <w:sz w:val="28"/>
          <w:szCs w:val="28"/>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Pr>
          <w:rFonts w:ascii="Times New Roman" w:hAnsi="Times New Roman" w:cs="Times New Roman"/>
          <w:bCs/>
          <w:iCs/>
          <w:sz w:val="28"/>
          <w:szCs w:val="28"/>
        </w:rPr>
        <w:t>.</w:t>
      </w:r>
    </w:p>
    <w:p w:rsidR="000844EB" w:rsidRDefault="000844EB" w:rsidP="000844EB">
      <w:pPr>
        <w:pStyle w:val="ConsPlusNormal"/>
        <w:widowControl/>
        <w:ind w:firstLine="540"/>
        <w:jc w:val="both"/>
        <w:rPr>
          <w:rFonts w:ascii="Times New Roman" w:hAnsi="Times New Roman" w:cs="Times New Roman"/>
          <w:bCs/>
          <w:i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4.</w:t>
      </w:r>
      <w:r>
        <w:rPr>
          <w:rFonts w:ascii="Times New Roman" w:hAnsi="Times New Roman" w:cs="Times New Roman"/>
          <w:bCs/>
          <w:iCs/>
          <w:sz w:val="28"/>
          <w:szCs w:val="28"/>
        </w:rPr>
        <w:t xml:space="preserve"> Использование объектов недвижимости, не соответствующих Правилам</w:t>
      </w:r>
    </w:p>
    <w:p w:rsidR="000844EB" w:rsidRDefault="000844EB" w:rsidP="000844EB">
      <w:pPr>
        <w:pStyle w:val="ConsPlusNormal"/>
        <w:widowControl/>
        <w:ind w:firstLine="540"/>
        <w:jc w:val="both"/>
        <w:rPr>
          <w:rFonts w:ascii="Times New Roman" w:hAnsi="Times New Roman" w:cs="Times New Roman"/>
          <w:bCs/>
          <w:iCs/>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844EB" w:rsidRDefault="000844EB" w:rsidP="000844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0844EB" w:rsidRDefault="000844EB" w:rsidP="000844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5.</w:t>
      </w:r>
      <w:r>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Урюпинская районная Дума, принимающая решение об утверждении Правил, о внесении в них изменений;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0844EB" w:rsidRDefault="000844EB" w:rsidP="000844EB">
      <w:pPr>
        <w:pStyle w:val="ConsPlusNormal"/>
        <w:widowControl/>
        <w:ind w:firstLine="540"/>
        <w:jc w:val="both"/>
        <w:rPr>
          <w:rFonts w:ascii="Times New Roman" w:hAnsi="Times New Roman" w:cs="Times New Roman"/>
          <w:bCs/>
          <w:i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6.</w:t>
      </w:r>
      <w:r>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autoSpaceDE w:val="0"/>
        <w:autoSpaceDN w:val="0"/>
        <w:adjustRightInd w:val="0"/>
        <w:jc w:val="both"/>
        <w:rPr>
          <w:sz w:val="28"/>
          <w:szCs w:val="28"/>
        </w:rPr>
      </w:pPr>
      <w:r>
        <w:rPr>
          <w:sz w:val="28"/>
          <w:szCs w:val="28"/>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0844EB" w:rsidRDefault="000844EB" w:rsidP="000844EB">
      <w:pPr>
        <w:autoSpaceDE w:val="0"/>
        <w:autoSpaceDN w:val="0"/>
        <w:adjustRightInd w:val="0"/>
        <w:jc w:val="both"/>
        <w:rPr>
          <w:sz w:val="28"/>
          <w:szCs w:val="28"/>
        </w:rPr>
      </w:pPr>
      <w:r>
        <w:rPr>
          <w:sz w:val="28"/>
          <w:szCs w:val="28"/>
        </w:rPr>
        <w:t xml:space="preserve">        Состав и порядок деятельности Комиссии утверждаются главой</w:t>
      </w:r>
      <w:r>
        <w:rPr>
          <w:sz w:val="28"/>
          <w:szCs w:val="28"/>
          <w:highlight w:val="yellow"/>
        </w:rPr>
        <w:t xml:space="preserve"> </w:t>
      </w:r>
      <w:r>
        <w:rPr>
          <w:sz w:val="28"/>
          <w:szCs w:val="28"/>
        </w:rPr>
        <w:t>Урюпинского муниципального района.</w:t>
      </w:r>
    </w:p>
    <w:p w:rsidR="000844EB" w:rsidRDefault="000844EB" w:rsidP="000844EB">
      <w:pPr>
        <w:autoSpaceDE w:val="0"/>
        <w:autoSpaceDN w:val="0"/>
        <w:adjustRightInd w:val="0"/>
        <w:jc w:val="both"/>
        <w:rPr>
          <w:sz w:val="28"/>
          <w:szCs w:val="28"/>
        </w:rPr>
      </w:pPr>
      <w:r>
        <w:rPr>
          <w:sz w:val="28"/>
          <w:szCs w:val="28"/>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 полномочиям Комиссии относятся: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рассмотрение предложений заинтересованных лиц по подготовке проекта Правил, а также по внесению в них изменений;</w:t>
      </w:r>
    </w:p>
    <w:p w:rsidR="000844EB" w:rsidRDefault="000844EB" w:rsidP="000844EB">
      <w:pPr>
        <w:autoSpaceDE w:val="0"/>
        <w:autoSpaceDN w:val="0"/>
        <w:adjustRightInd w:val="0"/>
        <w:jc w:val="both"/>
        <w:rPr>
          <w:sz w:val="28"/>
          <w:szCs w:val="28"/>
        </w:rPr>
      </w:pPr>
      <w:r>
        <w:rPr>
          <w:sz w:val="28"/>
          <w:szCs w:val="28"/>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0844EB" w:rsidRDefault="000844EB" w:rsidP="000844EB">
      <w:pPr>
        <w:autoSpaceDE w:val="0"/>
        <w:autoSpaceDN w:val="0"/>
        <w:adjustRightInd w:val="0"/>
        <w:jc w:val="both"/>
        <w:rPr>
          <w:sz w:val="28"/>
          <w:szCs w:val="28"/>
        </w:rPr>
      </w:pPr>
      <w:r>
        <w:rPr>
          <w:sz w:val="28"/>
          <w:szCs w:val="28"/>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0844EB" w:rsidRDefault="000844EB" w:rsidP="000844EB">
      <w:pPr>
        <w:autoSpaceDE w:val="0"/>
        <w:autoSpaceDN w:val="0"/>
        <w:adjustRightInd w:val="0"/>
        <w:jc w:val="both"/>
        <w:rPr>
          <w:sz w:val="28"/>
          <w:szCs w:val="28"/>
        </w:rPr>
      </w:pPr>
      <w:r>
        <w:rPr>
          <w:sz w:val="28"/>
          <w:szCs w:val="28"/>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8"/>
          <w:szCs w:val="28"/>
        </w:rPr>
        <w:t xml:space="preserve">по вопросам землепользования и </w:t>
      </w:r>
      <w:r>
        <w:rPr>
          <w:rFonts w:ascii="Times New Roman" w:hAnsi="Times New Roman" w:cs="Times New Roman"/>
          <w:sz w:val="28"/>
          <w:szCs w:val="28"/>
        </w:rPr>
        <w:lastRenderedPageBreak/>
        <w:t>застройки в порядке, установленном нормативными правовыми актами Урюпинского муниципального района, настоящими Правилами;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осуществление иных функций в соответствии с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 настоящими Правилами.</w:t>
      </w: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2.</w:t>
      </w:r>
      <w:r>
        <w:rPr>
          <w:rFonts w:ascii="Times New Roman" w:hAnsi="Times New Roman" w:cs="Times New Roman"/>
          <w:bCs/>
          <w:sz w:val="28"/>
          <w:szCs w:val="28"/>
        </w:rPr>
        <w:t xml:space="preserve"> Положение об изменении видов </w:t>
      </w:r>
      <w:proofErr w:type="gramStart"/>
      <w:r>
        <w:rPr>
          <w:rFonts w:ascii="Times New Roman" w:hAnsi="Times New Roman" w:cs="Times New Roman"/>
          <w:bCs/>
          <w:sz w:val="28"/>
          <w:szCs w:val="28"/>
        </w:rPr>
        <w:t>разрешенного</w:t>
      </w:r>
      <w:proofErr w:type="gramEnd"/>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использования земельных участков и объектов капитального</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строительства физическими и юридическими лицами</w:t>
      </w:r>
    </w:p>
    <w:p w:rsidR="000844EB" w:rsidRDefault="000844EB" w:rsidP="000844EB">
      <w:pPr>
        <w:pStyle w:val="ConsPlusNormal"/>
        <w:widowControl/>
        <w:ind w:firstLine="540"/>
        <w:jc w:val="both"/>
        <w:rPr>
          <w:rFonts w:ascii="Times New Roman" w:hAnsi="Times New Roman" w:cs="Times New Roman"/>
          <w:bCs/>
          <w:i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7.</w:t>
      </w:r>
      <w:r>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каждой из установленных Правилами территориальных зон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основные виды разрешенного использования;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условно разрешенные виды использования;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вспомогательные виды разрешенного использования, допустимые только в качестве </w:t>
      </w:r>
      <w:proofErr w:type="gramStart"/>
      <w:r>
        <w:rPr>
          <w:rFonts w:ascii="Times New Roman" w:hAnsi="Times New Roman" w:cs="Times New Roman"/>
          <w:sz w:val="28"/>
          <w:szCs w:val="28"/>
        </w:rPr>
        <w:t>дополнительных</w:t>
      </w:r>
      <w:proofErr w:type="gramEnd"/>
      <w:r>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0844EB" w:rsidRDefault="000844EB" w:rsidP="000844EB">
      <w:pPr>
        <w:autoSpaceDE w:val="0"/>
        <w:autoSpaceDN w:val="0"/>
        <w:adjustRightInd w:val="0"/>
        <w:jc w:val="both"/>
        <w:rPr>
          <w:sz w:val="28"/>
          <w:szCs w:val="28"/>
        </w:rPr>
      </w:pPr>
      <w:r>
        <w:rPr>
          <w:sz w:val="28"/>
          <w:szCs w:val="28"/>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44EB" w:rsidRDefault="000844EB" w:rsidP="000844EB">
      <w:pPr>
        <w:autoSpaceDE w:val="0"/>
        <w:autoSpaceDN w:val="0"/>
        <w:adjustRightInd w:val="0"/>
        <w:jc w:val="both"/>
        <w:rPr>
          <w:sz w:val="28"/>
          <w:szCs w:val="28"/>
        </w:rPr>
      </w:pPr>
      <w:r>
        <w:rPr>
          <w:sz w:val="28"/>
          <w:szCs w:val="28"/>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44EB" w:rsidRDefault="000844EB" w:rsidP="000844EB">
      <w:pPr>
        <w:autoSpaceDE w:val="0"/>
        <w:autoSpaceDN w:val="0"/>
        <w:adjustRightInd w:val="0"/>
        <w:jc w:val="both"/>
        <w:rPr>
          <w:sz w:val="28"/>
          <w:szCs w:val="28"/>
        </w:rPr>
      </w:pPr>
      <w:r>
        <w:rPr>
          <w:sz w:val="28"/>
          <w:szCs w:val="28"/>
        </w:rPr>
        <w:t xml:space="preserve">        5. Изменение вида разрешенного использования земельного участка или объекта капитального строительства на условно разрешенный вид </w:t>
      </w:r>
      <w:r>
        <w:rPr>
          <w:sz w:val="28"/>
          <w:szCs w:val="28"/>
        </w:rPr>
        <w:lastRenderedPageBreak/>
        <w:t>использования осуществляется на основании разрешения, предоставляемого в порядке, установленном статьей 8 настоящих Правил.</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8.</w:t>
      </w:r>
      <w:r>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муниципальными правовыми актами.</w:t>
      </w:r>
    </w:p>
    <w:p w:rsidR="000844EB" w:rsidRDefault="000844EB" w:rsidP="000844EB">
      <w:pPr>
        <w:autoSpaceDE w:val="0"/>
        <w:autoSpaceDN w:val="0"/>
        <w:adjustRightInd w:val="0"/>
        <w:jc w:val="both"/>
        <w:rPr>
          <w:sz w:val="28"/>
          <w:szCs w:val="28"/>
        </w:rPr>
      </w:pPr>
      <w:r>
        <w:rPr>
          <w:sz w:val="28"/>
          <w:szCs w:val="28"/>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0844EB" w:rsidRDefault="000844EB" w:rsidP="000844EB">
      <w:pPr>
        <w:autoSpaceDE w:val="0"/>
        <w:autoSpaceDN w:val="0"/>
        <w:adjustRightInd w:val="0"/>
        <w:jc w:val="both"/>
        <w:rPr>
          <w:sz w:val="28"/>
          <w:szCs w:val="28"/>
        </w:rPr>
      </w:pPr>
      <w:r>
        <w:rPr>
          <w:sz w:val="28"/>
          <w:szCs w:val="28"/>
        </w:rPr>
        <w:t xml:space="preserve">        3. В случае</w:t>
      </w:r>
      <w:proofErr w:type="gramStart"/>
      <w:r>
        <w:rPr>
          <w:sz w:val="28"/>
          <w:szCs w:val="28"/>
        </w:rPr>
        <w:t>,</w:t>
      </w:r>
      <w:proofErr w:type="gramEnd"/>
      <w:r>
        <w:rPr>
          <w:sz w:val="28"/>
          <w:szCs w:val="28"/>
        </w:rPr>
        <w:t xml:space="preserve"> если условно разрешенный вид использования включен </w:t>
      </w:r>
      <w:r>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844EB" w:rsidRDefault="000844EB" w:rsidP="000844EB">
      <w:pPr>
        <w:autoSpaceDE w:val="0"/>
        <w:autoSpaceDN w:val="0"/>
        <w:adjustRightInd w:val="0"/>
        <w:jc w:val="both"/>
        <w:rPr>
          <w:rFonts w:eastAsiaTheme="minorHAnsi"/>
          <w:bCs/>
          <w:sz w:val="28"/>
          <w:szCs w:val="28"/>
          <w:lang w:eastAsia="en-US"/>
        </w:rPr>
      </w:pPr>
      <w:r>
        <w:rPr>
          <w:sz w:val="28"/>
          <w:szCs w:val="28"/>
        </w:rPr>
        <w:t xml:space="preserve">      4. </w:t>
      </w:r>
      <w:proofErr w:type="gramStart"/>
      <w:r>
        <w:rPr>
          <w:rFonts w:eastAsiaTheme="minorHAnsi"/>
          <w:bCs/>
          <w:sz w:val="28"/>
          <w:szCs w:val="28"/>
          <w:lang w:eastAsia="en-US"/>
        </w:rPr>
        <w:t>Со дня поступления в администрацию Урюпинского муниципального района</w:t>
      </w:r>
      <w:r>
        <w:rPr>
          <w:i/>
          <w:sz w:val="28"/>
          <w:szCs w:val="28"/>
        </w:rPr>
        <w:t xml:space="preserve"> у</w:t>
      </w:r>
      <w:r>
        <w:rPr>
          <w:rFonts w:eastAsiaTheme="minorHAnsi"/>
          <w:bCs/>
          <w:sz w:val="28"/>
          <w:szCs w:val="28"/>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bCs/>
          <w:sz w:val="28"/>
          <w:szCs w:val="28"/>
          <w:lang w:eastAsia="en-US"/>
        </w:rPr>
        <w:t>ГрК</w:t>
      </w:r>
      <w:proofErr w:type="spellEnd"/>
      <w:r>
        <w:rPr>
          <w:rFonts w:eastAsiaTheme="minorHAnsi"/>
          <w:bCs/>
          <w:sz w:val="28"/>
          <w:szCs w:val="28"/>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Pr>
          <w:rFonts w:eastAsiaTheme="minorHAnsi"/>
          <w:bCs/>
          <w:sz w:val="28"/>
          <w:szCs w:val="28"/>
          <w:lang w:eastAsia="en-US"/>
        </w:rPr>
        <w:t xml:space="preserve"> </w:t>
      </w:r>
      <w:proofErr w:type="gramStart"/>
      <w:r>
        <w:rPr>
          <w:rFonts w:eastAsiaTheme="minorHAnsi"/>
          <w:bCs/>
          <w:sz w:val="28"/>
          <w:szCs w:val="28"/>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eastAsiaTheme="minorHAnsi"/>
          <w:bCs/>
          <w:sz w:val="28"/>
          <w:szCs w:val="28"/>
          <w:lang w:eastAsia="en-US"/>
        </w:rPr>
        <w:t>ГрК</w:t>
      </w:r>
      <w:proofErr w:type="spellEnd"/>
      <w:r>
        <w:rPr>
          <w:rFonts w:eastAsiaTheme="minorHAnsi"/>
          <w:bCs/>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Pr>
          <w:rFonts w:eastAsiaTheme="minorHAnsi"/>
          <w:bCs/>
          <w:sz w:val="28"/>
          <w:szCs w:val="28"/>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44EB" w:rsidRDefault="000844EB" w:rsidP="000844EB">
      <w:pPr>
        <w:autoSpaceDE w:val="0"/>
        <w:autoSpaceDN w:val="0"/>
        <w:adjustRightInd w:val="0"/>
        <w:jc w:val="both"/>
        <w:rPr>
          <w:rFonts w:eastAsiaTheme="minorHAnsi"/>
          <w:bCs/>
          <w:sz w:val="28"/>
          <w:szCs w:val="28"/>
          <w:lang w:eastAsia="en-US"/>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9.</w:t>
      </w:r>
      <w:r>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lang w:eastAsia="ru-RU"/>
        </w:rPr>
        <w:t>.</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Предоставление разрешения на</w:t>
      </w:r>
      <w:r>
        <w:rPr>
          <w:rFonts w:ascii="Times New Roman" w:hAnsi="Times New Roman" w:cs="Times New Roman"/>
          <w:sz w:val="28"/>
          <w:szCs w:val="28"/>
          <w:lang w:eastAsia="ru-RU"/>
        </w:rPr>
        <w:t xml:space="preserve">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rPr>
        <w:t xml:space="preserve"> осуществляется в порядке, установленном положениями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муниципальными правовыми актами.</w:t>
      </w:r>
    </w:p>
    <w:p w:rsidR="000844EB" w:rsidRDefault="000844EB" w:rsidP="000844EB">
      <w:pPr>
        <w:autoSpaceDE w:val="0"/>
        <w:autoSpaceDN w:val="0"/>
        <w:adjustRightInd w:val="0"/>
        <w:jc w:val="both"/>
        <w:rPr>
          <w:sz w:val="28"/>
          <w:szCs w:val="28"/>
        </w:rPr>
      </w:pPr>
      <w:r>
        <w:rPr>
          <w:sz w:val="28"/>
          <w:szCs w:val="28"/>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0844EB" w:rsidRDefault="000844EB" w:rsidP="000844EB">
      <w:pPr>
        <w:autoSpaceDE w:val="0"/>
        <w:autoSpaceDN w:val="0"/>
        <w:adjustRightInd w:val="0"/>
        <w:jc w:val="both"/>
        <w:rPr>
          <w:sz w:val="28"/>
          <w:szCs w:val="28"/>
        </w:rPr>
      </w:pPr>
      <w:r>
        <w:rPr>
          <w:sz w:val="28"/>
          <w:szCs w:val="28"/>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0844EB" w:rsidRDefault="000844EB" w:rsidP="000844E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 Со дня поступления в администрацию Урюпинского муниципального района</w:t>
      </w:r>
      <w:r>
        <w:rPr>
          <w:i/>
          <w:sz w:val="28"/>
          <w:szCs w:val="28"/>
        </w:rPr>
        <w:t xml:space="preserve"> </w:t>
      </w:r>
      <w:r>
        <w:rPr>
          <w:rFonts w:eastAsiaTheme="minorHAnsi"/>
          <w:sz w:val="28"/>
          <w:szCs w:val="28"/>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sz w:val="28"/>
          <w:szCs w:val="28"/>
          <w:lang w:eastAsia="en-US"/>
        </w:rPr>
        <w:t>ГрК</w:t>
      </w:r>
      <w:proofErr w:type="spellEnd"/>
      <w:r>
        <w:rPr>
          <w:rFonts w:eastAsiaTheme="minorHAnsi"/>
          <w:sz w:val="28"/>
          <w:szCs w:val="28"/>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ее</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eastAsiaTheme="minorHAnsi"/>
          <w:sz w:val="28"/>
          <w:szCs w:val="28"/>
          <w:lang w:eastAsia="en-US"/>
        </w:rPr>
        <w:t>ГрК</w:t>
      </w:r>
      <w:proofErr w:type="spellEnd"/>
      <w:r>
        <w:rPr>
          <w:rFonts w:eastAsiaTheme="minorHAnsi"/>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Pr>
          <w:rFonts w:eastAsiaTheme="minorHAnsi"/>
          <w:sz w:val="28"/>
          <w:szCs w:val="28"/>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44EB" w:rsidRDefault="000844EB" w:rsidP="000844EB">
      <w:pPr>
        <w:pStyle w:val="ConsPlusNormal"/>
        <w:widowControl/>
        <w:ind w:firstLine="0"/>
        <w:jc w:val="both"/>
        <w:rPr>
          <w:rFonts w:ascii="Times New Roman" w:hAnsi="Times New Roman" w:cs="Times New Roman"/>
          <w:bCs/>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3.</w:t>
      </w:r>
      <w:r>
        <w:rPr>
          <w:rFonts w:ascii="Times New Roman" w:hAnsi="Times New Roman" w:cs="Times New Roman"/>
          <w:bCs/>
          <w:sz w:val="28"/>
          <w:szCs w:val="28"/>
        </w:rPr>
        <w:t xml:space="preserve"> Положение о подготовке документации по планировке</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территории органами местного самоуправления</w:t>
      </w: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10.</w:t>
      </w:r>
      <w:r>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0844EB" w:rsidRDefault="000844EB" w:rsidP="000844EB">
      <w:pPr>
        <w:pStyle w:val="ConsPlusNormal"/>
        <w:widowControl/>
        <w:ind w:firstLine="540"/>
        <w:jc w:val="both"/>
        <w:rPr>
          <w:rFonts w:ascii="Times New Roman" w:hAnsi="Times New Roman" w:cs="Times New Roman"/>
          <w:bCs/>
          <w:iCs/>
          <w:sz w:val="16"/>
          <w:szCs w:val="16"/>
        </w:rPr>
      </w:pPr>
    </w:p>
    <w:p w:rsidR="000844EB" w:rsidRDefault="000844EB" w:rsidP="000844EB">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1. Подготовка документации по планировке территории осуществляется в </w:t>
      </w:r>
      <w:r>
        <w:rPr>
          <w:rFonts w:ascii="Times New Roman" w:hAnsi="Times New Roman" w:cs="Times New Roman"/>
          <w:bCs/>
          <w:sz w:val="28"/>
          <w:szCs w:val="28"/>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w:hAnsi="Times New Roman" w:cs="Times New Roman"/>
          <w:bCs/>
          <w:sz w:val="28"/>
          <w:szCs w:val="28"/>
        </w:rPr>
        <w:t>границ зон планируемого размещения объектов капитального строительства</w:t>
      </w:r>
      <w:proofErr w:type="gramEnd"/>
      <w:r>
        <w:rPr>
          <w:rFonts w:ascii="Times New Roman" w:hAnsi="Times New Roman" w:cs="Times New Roman"/>
          <w:bCs/>
          <w:sz w:val="28"/>
          <w:szCs w:val="28"/>
        </w:rPr>
        <w:t>.</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0844EB" w:rsidRDefault="000844EB" w:rsidP="000844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Видами документации по планировке территории являются:</w:t>
      </w:r>
    </w:p>
    <w:p w:rsidR="000844EB" w:rsidRDefault="000844EB" w:rsidP="000844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проект планировки территории;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проект межевания территории.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0844EB" w:rsidRDefault="000844EB" w:rsidP="000844EB">
      <w:pPr>
        <w:autoSpaceDE w:val="0"/>
        <w:autoSpaceDN w:val="0"/>
        <w:adjustRightInd w:val="0"/>
        <w:jc w:val="both"/>
        <w:rPr>
          <w:sz w:val="28"/>
          <w:szCs w:val="28"/>
        </w:rPr>
      </w:pPr>
      <w:r>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0844EB" w:rsidRDefault="000844EB" w:rsidP="000844EB">
      <w:pPr>
        <w:autoSpaceDE w:val="0"/>
        <w:autoSpaceDN w:val="0"/>
        <w:adjustRightInd w:val="0"/>
        <w:jc w:val="both"/>
        <w:rPr>
          <w:sz w:val="28"/>
          <w:szCs w:val="28"/>
        </w:rPr>
      </w:pPr>
      <w:r>
        <w:rPr>
          <w:sz w:val="28"/>
          <w:szCs w:val="28"/>
        </w:rPr>
        <w:t xml:space="preserve">        6. Проекты планировки территории и проекты межевания территории </w:t>
      </w:r>
      <w:r>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0844EB" w:rsidRDefault="000844EB" w:rsidP="000844EB">
      <w:pPr>
        <w:autoSpaceDE w:val="0"/>
        <w:autoSpaceDN w:val="0"/>
        <w:adjustRightInd w:val="0"/>
        <w:jc w:val="both"/>
        <w:rPr>
          <w:sz w:val="28"/>
          <w:szCs w:val="28"/>
        </w:rPr>
      </w:pPr>
      <w:r>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0844EB" w:rsidRDefault="000844EB" w:rsidP="000844EB">
      <w:pPr>
        <w:autoSpaceDE w:val="0"/>
        <w:autoSpaceDN w:val="0"/>
        <w:adjustRightInd w:val="0"/>
        <w:jc w:val="both"/>
        <w:rPr>
          <w:sz w:val="28"/>
          <w:szCs w:val="28"/>
        </w:rPr>
      </w:pPr>
      <w:r>
        <w:rPr>
          <w:sz w:val="28"/>
          <w:szCs w:val="28"/>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4.</w:t>
      </w:r>
      <w:r>
        <w:rPr>
          <w:rFonts w:ascii="Times New Roman" w:hAnsi="Times New Roman" w:cs="Times New Roman"/>
          <w:bCs/>
          <w:sz w:val="28"/>
          <w:szCs w:val="28"/>
        </w:rPr>
        <w:t xml:space="preserve"> Положение о проведении общественных обсуждений </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или публичных слушаний по вопросам землепользования и застройки </w:t>
      </w:r>
    </w:p>
    <w:p w:rsidR="000844EB" w:rsidRDefault="000844EB" w:rsidP="000844EB">
      <w:pPr>
        <w:pStyle w:val="ConsPlusNormal"/>
        <w:widowControl/>
        <w:ind w:firstLine="0"/>
        <w:jc w:val="center"/>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11.</w:t>
      </w:r>
      <w:r>
        <w:rPr>
          <w:rFonts w:ascii="Times New Roman" w:hAnsi="Times New Roman" w:cs="Times New Roman"/>
          <w:bCs/>
          <w:iCs/>
          <w:sz w:val="28"/>
          <w:szCs w:val="28"/>
        </w:rPr>
        <w:t xml:space="preserve"> Общие положения о порядке проведения </w:t>
      </w:r>
      <w:r>
        <w:rPr>
          <w:rFonts w:ascii="Times New Roman" w:hAnsi="Times New Roman" w:cs="Times New Roman"/>
          <w:bCs/>
          <w:sz w:val="28"/>
          <w:szCs w:val="28"/>
        </w:rPr>
        <w:t xml:space="preserve">общественных обсуждений или </w:t>
      </w:r>
      <w:r>
        <w:rPr>
          <w:rFonts w:ascii="Times New Roman" w:hAnsi="Times New Roman" w:cs="Times New Roman"/>
          <w:bCs/>
          <w:iCs/>
          <w:sz w:val="28"/>
          <w:szCs w:val="28"/>
        </w:rPr>
        <w:t>публичных слушаний</w:t>
      </w:r>
    </w:p>
    <w:p w:rsidR="000844EB"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sz w:val="28"/>
          <w:szCs w:val="28"/>
          <w:lang w:eastAsia="ru-RU"/>
        </w:rPr>
        <w:t xml:space="preserve">За исключением </w:t>
      </w:r>
      <w:r>
        <w:rPr>
          <w:rFonts w:ascii="Times New Roman" w:hAnsi="Times New Roman" w:cs="Times New Roman"/>
          <w:sz w:val="28"/>
          <w:szCs w:val="28"/>
        </w:rPr>
        <w:t xml:space="preserve">случаев, предусмотренных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 другими федеральными законами, обязательному рассмотрению на общественных обсуждениях или публичных слушаниях подлежат:</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проекты правил землепользования и застройки;</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проекты планировки территории и проекты межевания территории;</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проекты, предусматривающие внесение изменений в перечисленные выше документы;</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проекты решений о предоставлении разрешения на условно разрешенный вид использования;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5) проекты решений о предоставлении разрешения на отклонение от предельных параметров разрешенного строительства.</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Pr>
          <w:rFonts w:ascii="Times New Roman" w:hAnsi="Times New Roman" w:cs="Times New Roman"/>
          <w:sz w:val="28"/>
          <w:szCs w:val="28"/>
          <w:lang w:eastAsia="ru-RU"/>
        </w:rPr>
        <w:t>ГрК</w:t>
      </w:r>
      <w:proofErr w:type="spellEnd"/>
      <w:r>
        <w:rPr>
          <w:rFonts w:ascii="Times New Roman" w:hAnsi="Times New Roman" w:cs="Times New Roman"/>
          <w:sz w:val="28"/>
          <w:szCs w:val="28"/>
          <w:lang w:eastAsia="ru-RU"/>
        </w:rPr>
        <w:t xml:space="preserve"> РФ.</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autoSpaceDE w:val="0"/>
        <w:autoSpaceDN w:val="0"/>
        <w:adjustRightInd w:val="0"/>
        <w:jc w:val="center"/>
        <w:rPr>
          <w:bCs/>
          <w:sz w:val="28"/>
          <w:szCs w:val="28"/>
        </w:rPr>
      </w:pPr>
      <w:r>
        <w:rPr>
          <w:b/>
          <w:bCs/>
          <w:sz w:val="28"/>
          <w:szCs w:val="28"/>
        </w:rPr>
        <w:t>Глава 5.</w:t>
      </w:r>
      <w:r>
        <w:rPr>
          <w:bCs/>
          <w:sz w:val="28"/>
          <w:szCs w:val="28"/>
        </w:rPr>
        <w:t xml:space="preserve"> Положение о внесении изменений </w:t>
      </w:r>
    </w:p>
    <w:p w:rsidR="000844EB" w:rsidRDefault="000844EB" w:rsidP="000844EB">
      <w:pPr>
        <w:autoSpaceDE w:val="0"/>
        <w:autoSpaceDN w:val="0"/>
        <w:adjustRightInd w:val="0"/>
        <w:jc w:val="center"/>
        <w:rPr>
          <w:bCs/>
          <w:sz w:val="28"/>
          <w:szCs w:val="28"/>
        </w:rPr>
      </w:pPr>
      <w:r>
        <w:rPr>
          <w:bCs/>
          <w:sz w:val="28"/>
          <w:szCs w:val="28"/>
        </w:rPr>
        <w:t>в правила землепользования и застройки</w:t>
      </w:r>
    </w:p>
    <w:p w:rsidR="000844EB" w:rsidRDefault="000844EB" w:rsidP="000844EB">
      <w:pPr>
        <w:pStyle w:val="ConsPlusNormal"/>
        <w:widowControl/>
        <w:ind w:firstLine="567"/>
        <w:jc w:val="center"/>
        <w:rPr>
          <w:rFonts w:ascii="Times New Roman" w:hAnsi="Times New Roman" w:cs="Times New Roman"/>
          <w:bCs/>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12.</w:t>
      </w:r>
      <w:r>
        <w:rPr>
          <w:rFonts w:ascii="Times New Roman" w:hAnsi="Times New Roman" w:cs="Times New Roman"/>
          <w:bCs/>
          <w:iCs/>
          <w:sz w:val="28"/>
          <w:szCs w:val="28"/>
        </w:rPr>
        <w:t xml:space="preserve"> Внесение изменений в Правила</w:t>
      </w:r>
    </w:p>
    <w:p w:rsidR="000844EB" w:rsidRDefault="000844EB" w:rsidP="000844EB">
      <w:pPr>
        <w:pStyle w:val="ConsPlusNormal"/>
        <w:widowControl/>
        <w:ind w:firstLine="567"/>
        <w:jc w:val="both"/>
        <w:rPr>
          <w:rFonts w:ascii="Times New Roman" w:hAnsi="Times New Roman" w:cs="Times New Roman"/>
          <w:bCs/>
          <w:iCs/>
          <w:sz w:val="16"/>
          <w:szCs w:val="16"/>
        </w:rPr>
      </w:pPr>
    </w:p>
    <w:p w:rsidR="000844EB" w:rsidRDefault="000844EB" w:rsidP="000844EB">
      <w:pPr>
        <w:autoSpaceDE w:val="0"/>
        <w:autoSpaceDN w:val="0"/>
        <w:adjustRightInd w:val="0"/>
        <w:jc w:val="both"/>
        <w:rPr>
          <w:sz w:val="28"/>
          <w:szCs w:val="28"/>
        </w:rPr>
      </w:pPr>
      <w:r>
        <w:rPr>
          <w:sz w:val="28"/>
          <w:szCs w:val="28"/>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2. </w:t>
      </w:r>
      <w:r>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0844EB" w:rsidRDefault="000844EB" w:rsidP="000844EB">
      <w:pPr>
        <w:shd w:val="clear" w:color="auto" w:fill="FFFFFF"/>
        <w:spacing w:line="232" w:lineRule="atLeast"/>
        <w:jc w:val="both"/>
        <w:rPr>
          <w:sz w:val="28"/>
          <w:szCs w:val="28"/>
          <w:lang w:eastAsia="ru-RU"/>
        </w:rPr>
      </w:pPr>
      <w:r>
        <w:rPr>
          <w:sz w:val="28"/>
          <w:szCs w:val="28"/>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0844EB" w:rsidRDefault="000844EB" w:rsidP="000844EB">
      <w:pPr>
        <w:shd w:val="clear" w:color="auto" w:fill="FFFFFF"/>
        <w:spacing w:line="232" w:lineRule="atLeast"/>
        <w:jc w:val="both"/>
        <w:rPr>
          <w:sz w:val="28"/>
          <w:szCs w:val="28"/>
        </w:rPr>
      </w:pPr>
      <w:r>
        <w:rPr>
          <w:sz w:val="28"/>
          <w:szCs w:val="28"/>
        </w:rPr>
        <w:t xml:space="preserve">        2) поступление предложений об изменении границ территориальных зон, изменении градостроительных регламентов.</w:t>
      </w:r>
    </w:p>
    <w:p w:rsidR="000844EB" w:rsidRDefault="000844EB" w:rsidP="000844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0844EB" w:rsidRDefault="000844EB" w:rsidP="000844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w:t>
      </w:r>
      <w:r>
        <w:rPr>
          <w:rFonts w:eastAsiaTheme="minorHAnsi"/>
          <w:sz w:val="28"/>
          <w:szCs w:val="28"/>
          <w:lang w:eastAsia="en-US"/>
        </w:rPr>
        <w:lastRenderedPageBreak/>
        <w:t>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0844EB" w:rsidRDefault="000844EB" w:rsidP="000844EB">
      <w:pPr>
        <w:shd w:val="clear" w:color="auto" w:fill="FFFFFF"/>
        <w:spacing w:line="232" w:lineRule="atLeast"/>
        <w:jc w:val="both"/>
        <w:rPr>
          <w:rFonts w:eastAsia="Times New Roman"/>
          <w:sz w:val="28"/>
          <w:szCs w:val="28"/>
          <w:lang w:eastAsia="ru-RU"/>
        </w:rPr>
      </w:pPr>
      <w:r>
        <w:rPr>
          <w:rFonts w:eastAsiaTheme="minorHAnsi"/>
          <w:sz w:val="28"/>
          <w:szCs w:val="28"/>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Предложения о внесении изменений в Правила направляются в Комиссию.</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Предложения о внесении изменений в Правила направляются: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0844EB" w:rsidRDefault="000844EB" w:rsidP="000844EB">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3) </w:t>
      </w:r>
      <w:r>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физическими или юридическими лицами в инициативном порядке либо в случаях, если в результате применения </w:t>
      </w:r>
      <w:proofErr w:type="gramStart"/>
      <w:r>
        <w:rPr>
          <w:rFonts w:ascii="Times New Roman" w:hAnsi="Times New Roman" w:cs="Times New Roman"/>
          <w:sz w:val="28"/>
          <w:szCs w:val="28"/>
        </w:rPr>
        <w:t>Правил</w:t>
      </w:r>
      <w:proofErr w:type="gramEnd"/>
      <w:r>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w:t>
      </w:r>
      <w:r>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0844EB" w:rsidRDefault="000844EB" w:rsidP="000844EB">
      <w:pPr>
        <w:autoSpaceDE w:val="0"/>
        <w:autoSpaceDN w:val="0"/>
        <w:adjustRightInd w:val="0"/>
        <w:jc w:val="both"/>
        <w:rPr>
          <w:sz w:val="28"/>
          <w:szCs w:val="28"/>
        </w:rPr>
      </w:pPr>
      <w:r>
        <w:rPr>
          <w:sz w:val="28"/>
          <w:szCs w:val="28"/>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Глава Урюпинского муниципального района</w:t>
      </w:r>
      <w:r>
        <w:rPr>
          <w:rFonts w:ascii="Times New Roman" w:hAnsi="Times New Roman" w:cs="Times New Roman"/>
          <w:color w:val="FF0000"/>
          <w:sz w:val="28"/>
          <w:szCs w:val="28"/>
        </w:rPr>
        <w:t xml:space="preserve"> </w:t>
      </w:r>
      <w:r>
        <w:rPr>
          <w:rFonts w:ascii="Times New Roman" w:hAnsi="Times New Roman" w:cs="Times New Roman"/>
          <w:sz w:val="28"/>
          <w:szCs w:val="28"/>
        </w:rPr>
        <w:t>с учетом рекомендаций, содержащихся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0844EB" w:rsidRDefault="000844EB" w:rsidP="000844EB">
      <w:pPr>
        <w:autoSpaceDE w:val="0"/>
        <w:autoSpaceDN w:val="0"/>
        <w:adjustRightInd w:val="0"/>
        <w:jc w:val="both"/>
        <w:rPr>
          <w:sz w:val="28"/>
          <w:szCs w:val="28"/>
        </w:rPr>
      </w:pPr>
      <w:r>
        <w:rPr>
          <w:sz w:val="28"/>
          <w:szCs w:val="28"/>
        </w:rPr>
        <w:lastRenderedPageBreak/>
        <w:t xml:space="preserve">        Одновременно с принятием решения о подготовке проекта о внесении изменений в Правила глава</w:t>
      </w:r>
      <w:r>
        <w:rPr>
          <w:b/>
          <w:color w:val="FF0000"/>
          <w:sz w:val="28"/>
          <w:szCs w:val="28"/>
        </w:rPr>
        <w:t xml:space="preserve"> </w:t>
      </w:r>
      <w:r>
        <w:rPr>
          <w:sz w:val="28"/>
          <w:szCs w:val="28"/>
        </w:rPr>
        <w:t>Урюпинского муниципального района определяет порядок и сроки проведения работ по подготовке проекта, иные вопросы организации работ.</w:t>
      </w:r>
    </w:p>
    <w:p w:rsidR="000844EB" w:rsidRDefault="000844EB" w:rsidP="000844EB">
      <w:pPr>
        <w:autoSpaceDE w:val="0"/>
        <w:autoSpaceDN w:val="0"/>
        <w:adjustRightInd w:val="0"/>
        <w:ind w:firstLine="540"/>
        <w:jc w:val="both"/>
        <w:rPr>
          <w:sz w:val="28"/>
          <w:szCs w:val="28"/>
        </w:rPr>
      </w:pPr>
      <w:r>
        <w:rPr>
          <w:sz w:val="28"/>
          <w:szCs w:val="28"/>
        </w:rPr>
        <w:t xml:space="preserve">8. Глава Урюпинского муниципального района не </w:t>
      </w:r>
      <w:proofErr w:type="gramStart"/>
      <w:r>
        <w:rPr>
          <w:sz w:val="28"/>
          <w:szCs w:val="28"/>
        </w:rPr>
        <w:t>позднее</w:t>
      </w:r>
      <w:proofErr w:type="gramEnd"/>
      <w:r>
        <w:rPr>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0844EB" w:rsidRDefault="000844EB" w:rsidP="000844EB">
      <w:pPr>
        <w:autoSpaceDE w:val="0"/>
        <w:autoSpaceDN w:val="0"/>
        <w:adjustRightInd w:val="0"/>
        <w:jc w:val="both"/>
        <w:rPr>
          <w:sz w:val="28"/>
          <w:szCs w:val="28"/>
        </w:rPr>
      </w:pPr>
      <w:r>
        <w:rPr>
          <w:sz w:val="28"/>
          <w:szCs w:val="28"/>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0844EB" w:rsidRDefault="000844EB" w:rsidP="000844EB">
      <w:pPr>
        <w:autoSpaceDE w:val="0"/>
        <w:autoSpaceDN w:val="0"/>
        <w:adjustRightInd w:val="0"/>
        <w:jc w:val="both"/>
        <w:rPr>
          <w:sz w:val="28"/>
          <w:szCs w:val="28"/>
        </w:rPr>
      </w:pPr>
      <w:r>
        <w:rPr>
          <w:sz w:val="28"/>
          <w:szCs w:val="28"/>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0844EB" w:rsidRDefault="000844EB" w:rsidP="000844EB">
      <w:pPr>
        <w:autoSpaceDE w:val="0"/>
        <w:autoSpaceDN w:val="0"/>
        <w:adjustRightInd w:val="0"/>
        <w:jc w:val="both"/>
        <w:rPr>
          <w:sz w:val="28"/>
          <w:szCs w:val="28"/>
        </w:rPr>
      </w:pPr>
      <w:r>
        <w:rPr>
          <w:sz w:val="28"/>
          <w:szCs w:val="28"/>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844EB" w:rsidRDefault="000844EB" w:rsidP="000844EB">
      <w:pPr>
        <w:autoSpaceDE w:val="0"/>
        <w:autoSpaceDN w:val="0"/>
        <w:adjustRightInd w:val="0"/>
        <w:jc w:val="both"/>
        <w:rPr>
          <w:rFonts w:eastAsiaTheme="minorHAnsi"/>
          <w:sz w:val="28"/>
          <w:szCs w:val="28"/>
          <w:lang w:eastAsia="en-US"/>
        </w:rPr>
      </w:pPr>
      <w:r>
        <w:rPr>
          <w:sz w:val="28"/>
          <w:szCs w:val="28"/>
        </w:rPr>
        <w:t xml:space="preserve">        12. Проект о внесении изменений в Правила подлежит опубликованию</w:t>
      </w:r>
      <w:r>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0844EB" w:rsidRDefault="000844EB" w:rsidP="000844EB">
      <w:pPr>
        <w:autoSpaceDE w:val="0"/>
        <w:autoSpaceDN w:val="0"/>
        <w:adjustRightInd w:val="0"/>
        <w:jc w:val="both"/>
        <w:rPr>
          <w:rFonts w:eastAsia="Times New Roman"/>
          <w:sz w:val="28"/>
          <w:szCs w:val="28"/>
          <w:lang w:eastAsia="ru-RU"/>
        </w:rPr>
      </w:pPr>
      <w:r>
        <w:rPr>
          <w:sz w:val="28"/>
          <w:szCs w:val="28"/>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Pr>
          <w:sz w:val="28"/>
          <w:szCs w:val="28"/>
        </w:rPr>
        <w:t>ГрК</w:t>
      </w:r>
      <w:proofErr w:type="spellEnd"/>
      <w:r>
        <w:rPr>
          <w:sz w:val="28"/>
          <w:szCs w:val="28"/>
        </w:rPr>
        <w:t xml:space="preserve"> РФ.</w:t>
      </w:r>
    </w:p>
    <w:p w:rsidR="000844EB" w:rsidRDefault="000844EB" w:rsidP="000844EB">
      <w:pPr>
        <w:autoSpaceDE w:val="0"/>
        <w:autoSpaceDN w:val="0"/>
        <w:adjustRightInd w:val="0"/>
        <w:jc w:val="both"/>
        <w:rPr>
          <w:sz w:val="28"/>
          <w:szCs w:val="28"/>
        </w:rPr>
      </w:pPr>
      <w:r>
        <w:rPr>
          <w:sz w:val="28"/>
          <w:szCs w:val="28"/>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0844EB" w:rsidRDefault="000844EB" w:rsidP="000844EB">
      <w:pPr>
        <w:autoSpaceDE w:val="0"/>
        <w:autoSpaceDN w:val="0"/>
        <w:adjustRightInd w:val="0"/>
        <w:jc w:val="both"/>
        <w:rPr>
          <w:bCs/>
          <w:sz w:val="28"/>
          <w:szCs w:val="28"/>
        </w:rPr>
      </w:pPr>
      <w:r>
        <w:rPr>
          <w:bCs/>
          <w:sz w:val="28"/>
          <w:szCs w:val="28"/>
        </w:rPr>
        <w:t xml:space="preserve">        </w:t>
      </w:r>
      <w:proofErr w:type="gramStart"/>
      <w:r>
        <w:rPr>
          <w:bCs/>
          <w:sz w:val="28"/>
          <w:szCs w:val="28"/>
        </w:rPr>
        <w:t>В случае подготовки проекта о внесении изменений в Правила в части внесения изменений в градостроительный регламент</w:t>
      </w:r>
      <w:proofErr w:type="gramEnd"/>
      <w:r>
        <w:rPr>
          <w:bCs/>
          <w:sz w:val="28"/>
          <w:szCs w:val="28"/>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w:t>
      </w:r>
      <w:r>
        <w:rPr>
          <w:bCs/>
          <w:sz w:val="28"/>
          <w:szCs w:val="28"/>
        </w:rPr>
        <w:lastRenderedPageBreak/>
        <w:t xml:space="preserve">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0844EB" w:rsidRDefault="000844EB" w:rsidP="000844EB">
      <w:pPr>
        <w:autoSpaceDE w:val="0"/>
        <w:autoSpaceDN w:val="0"/>
        <w:adjustRightInd w:val="0"/>
        <w:jc w:val="both"/>
        <w:rPr>
          <w:sz w:val="28"/>
          <w:szCs w:val="28"/>
        </w:rPr>
      </w:pPr>
      <w:r>
        <w:rPr>
          <w:sz w:val="28"/>
          <w:szCs w:val="28"/>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Pr>
          <w:b/>
          <w:color w:val="FF0000"/>
          <w:sz w:val="28"/>
          <w:szCs w:val="28"/>
        </w:rPr>
        <w:t xml:space="preserve"> </w:t>
      </w:r>
      <w:r>
        <w:rPr>
          <w:sz w:val="28"/>
          <w:szCs w:val="28"/>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Pr>
          <w:sz w:val="28"/>
          <w:szCs w:val="28"/>
        </w:rPr>
        <w:t>ГрК</w:t>
      </w:r>
      <w:proofErr w:type="spellEnd"/>
      <w:r>
        <w:rPr>
          <w:sz w:val="28"/>
          <w:szCs w:val="28"/>
        </w:rPr>
        <w:t xml:space="preserve"> РФ не требуется.</w:t>
      </w:r>
    </w:p>
    <w:p w:rsidR="000844EB" w:rsidRDefault="000844EB" w:rsidP="000844EB">
      <w:pPr>
        <w:autoSpaceDE w:val="0"/>
        <w:autoSpaceDN w:val="0"/>
        <w:adjustRightInd w:val="0"/>
        <w:jc w:val="both"/>
        <w:rPr>
          <w:sz w:val="28"/>
          <w:szCs w:val="28"/>
        </w:rPr>
      </w:pPr>
      <w:r>
        <w:rPr>
          <w:sz w:val="28"/>
          <w:szCs w:val="28"/>
        </w:rPr>
        <w:t xml:space="preserve">        15. </w:t>
      </w:r>
      <w:proofErr w:type="gramStart"/>
      <w:r>
        <w:rPr>
          <w:sz w:val="28"/>
          <w:szCs w:val="28"/>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844EB" w:rsidRDefault="000844EB" w:rsidP="000844EB">
      <w:pPr>
        <w:autoSpaceDE w:val="0"/>
        <w:autoSpaceDN w:val="0"/>
        <w:adjustRightInd w:val="0"/>
        <w:jc w:val="both"/>
        <w:rPr>
          <w:sz w:val="28"/>
          <w:szCs w:val="28"/>
        </w:rPr>
      </w:pPr>
      <w:r>
        <w:rPr>
          <w:sz w:val="28"/>
          <w:szCs w:val="28"/>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Pr>
          <w:sz w:val="28"/>
          <w:szCs w:val="28"/>
        </w:rPr>
        <w:t>на доработку в соответствии с результатами публичных слушаний по проекту о внесении</w:t>
      </w:r>
      <w:proofErr w:type="gramEnd"/>
      <w:r>
        <w:rPr>
          <w:sz w:val="28"/>
          <w:szCs w:val="28"/>
        </w:rPr>
        <w:t xml:space="preserve"> изменений в Правила.</w:t>
      </w:r>
    </w:p>
    <w:p w:rsidR="000844EB" w:rsidRDefault="000844EB" w:rsidP="000844EB">
      <w:pPr>
        <w:autoSpaceDE w:val="0"/>
        <w:autoSpaceDN w:val="0"/>
        <w:adjustRightInd w:val="0"/>
        <w:ind w:firstLine="567"/>
        <w:jc w:val="both"/>
        <w:rPr>
          <w:rFonts w:eastAsiaTheme="minorHAnsi"/>
          <w:sz w:val="28"/>
          <w:szCs w:val="28"/>
          <w:lang w:eastAsia="en-US"/>
        </w:rPr>
      </w:pPr>
      <w:r>
        <w:rPr>
          <w:sz w:val="28"/>
          <w:szCs w:val="28"/>
        </w:rPr>
        <w:t>17. </w:t>
      </w:r>
      <w:proofErr w:type="gramStart"/>
      <w:r>
        <w:rPr>
          <w:rFonts w:eastAsiaTheme="minorHAnsi"/>
          <w:sz w:val="28"/>
          <w:szCs w:val="28"/>
          <w:lang w:eastAsia="en-US"/>
        </w:rPr>
        <w:t xml:space="preserve">Со дня поступления в </w:t>
      </w:r>
      <w:r>
        <w:rPr>
          <w:sz w:val="28"/>
          <w:szCs w:val="28"/>
        </w:rPr>
        <w:t>администрацию Урюпинского муниципального района</w:t>
      </w:r>
      <w:r>
        <w:rPr>
          <w:rFonts w:eastAsiaTheme="minorHAnsi"/>
          <w:sz w:val="28"/>
          <w:szCs w:val="28"/>
          <w:lang w:eastAsia="en-US"/>
        </w:rPr>
        <w:t xml:space="preserve"> уведомления о выявлении самовольной постройки </w:t>
      </w:r>
      <w:r>
        <w:rPr>
          <w:rFonts w:eastAsiaTheme="minorHAnsi"/>
          <w:sz w:val="28"/>
          <w:szCs w:val="28"/>
          <w:lang w:eastAsia="en-US"/>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sz w:val="28"/>
          <w:szCs w:val="28"/>
        </w:rPr>
        <w:t>администрацией Урюпинского муниципального района</w:t>
      </w:r>
      <w:r>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Pr>
          <w:rFonts w:eastAsiaTheme="minorHAnsi"/>
          <w:sz w:val="28"/>
          <w:szCs w:val="28"/>
          <w:lang w:eastAsia="en-US"/>
        </w:rPr>
        <w:t xml:space="preserve"> 2 статьи 55.32 </w:t>
      </w:r>
      <w:proofErr w:type="spellStart"/>
      <w:r>
        <w:rPr>
          <w:rFonts w:eastAsiaTheme="minorHAnsi"/>
          <w:sz w:val="28"/>
          <w:szCs w:val="28"/>
          <w:lang w:eastAsia="en-US"/>
        </w:rPr>
        <w:t>ГрК</w:t>
      </w:r>
      <w:proofErr w:type="spellEnd"/>
      <w:r>
        <w:rPr>
          <w:rFonts w:eastAsiaTheme="minorHAnsi"/>
          <w:sz w:val="28"/>
          <w:szCs w:val="28"/>
          <w:lang w:eastAsia="en-US"/>
        </w:rPr>
        <w:t xml:space="preserve"> </w:t>
      </w:r>
      <w:proofErr w:type="gramStart"/>
      <w:r>
        <w:rPr>
          <w:rFonts w:eastAsiaTheme="minorHAnsi"/>
          <w:sz w:val="28"/>
          <w:szCs w:val="28"/>
          <w:lang w:eastAsia="en-US"/>
        </w:rPr>
        <w:t>РФ</w:t>
      </w:r>
      <w:proofErr w:type="gramEnd"/>
      <w:r>
        <w:rPr>
          <w:rFonts w:eastAsiaTheme="minorHAnsi"/>
          <w:sz w:val="28"/>
          <w:szCs w:val="28"/>
          <w:lang w:eastAsia="en-US"/>
        </w:rPr>
        <w:t xml:space="preserve"> и от </w:t>
      </w:r>
      <w:proofErr w:type="gramStart"/>
      <w:r>
        <w:rPr>
          <w:rFonts w:eastAsiaTheme="minorHAnsi"/>
          <w:sz w:val="28"/>
          <w:szCs w:val="28"/>
          <w:lang w:eastAsia="en-US"/>
        </w:rPr>
        <w:t>которых</w:t>
      </w:r>
      <w:proofErr w:type="gramEnd"/>
      <w:r>
        <w:rPr>
          <w:rFonts w:eastAsiaTheme="minorHAnsi"/>
          <w:sz w:val="28"/>
          <w:szCs w:val="28"/>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Pr>
          <w:rFonts w:eastAsiaTheme="minorHAnsi"/>
          <w:sz w:val="28"/>
          <w:szCs w:val="28"/>
          <w:lang w:eastAsia="en-US"/>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44EB" w:rsidRDefault="000844EB" w:rsidP="000844E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18. </w:t>
      </w:r>
      <w:proofErr w:type="gramStart"/>
      <w:r>
        <w:rPr>
          <w:rFonts w:eastAsiaTheme="minorHAnsi"/>
          <w:sz w:val="28"/>
          <w:szCs w:val="28"/>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Pr>
          <w:rFonts w:eastAsiaTheme="minorHAnsi"/>
          <w:sz w:val="28"/>
          <w:szCs w:val="28"/>
          <w:lang w:eastAsia="en-US"/>
        </w:rPr>
        <w:t xml:space="preserve"> участков и объектов капитального строительства в границах таких зон, территорий.</w:t>
      </w:r>
    </w:p>
    <w:p w:rsidR="000844EB" w:rsidRDefault="000844EB" w:rsidP="000844E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19. </w:t>
      </w:r>
      <w:proofErr w:type="gramStart"/>
      <w:r>
        <w:rPr>
          <w:rFonts w:eastAsiaTheme="minorHAnsi"/>
          <w:sz w:val="28"/>
          <w:szCs w:val="28"/>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Pr>
          <w:rFonts w:eastAsiaTheme="minorHAnsi"/>
          <w:sz w:val="28"/>
          <w:szCs w:val="28"/>
          <w:lang w:eastAsia="en-US"/>
        </w:rPr>
        <w:t xml:space="preserve"> о внесении изменений в правила землепользования и застройки.</w:t>
      </w:r>
    </w:p>
    <w:p w:rsidR="000844EB" w:rsidRDefault="000844EB" w:rsidP="000844EB">
      <w:pPr>
        <w:autoSpaceDE w:val="0"/>
        <w:autoSpaceDN w:val="0"/>
        <w:adjustRightInd w:val="0"/>
        <w:jc w:val="both"/>
        <w:rPr>
          <w:rFonts w:eastAsia="Times New Roman"/>
          <w:sz w:val="28"/>
          <w:szCs w:val="28"/>
          <w:lang w:eastAsia="ru-RU"/>
        </w:rPr>
      </w:pPr>
      <w:r>
        <w:rPr>
          <w:rFonts w:eastAsiaTheme="minorHAnsi"/>
          <w:sz w:val="28"/>
          <w:szCs w:val="28"/>
          <w:lang w:eastAsia="en-US"/>
        </w:rPr>
        <w:t xml:space="preserve">        20. </w:t>
      </w:r>
      <w:proofErr w:type="gramStart"/>
      <w:r>
        <w:rPr>
          <w:rFonts w:eastAsiaTheme="minorHAnsi"/>
          <w:sz w:val="28"/>
          <w:szCs w:val="28"/>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Pr>
          <w:rFonts w:eastAsiaTheme="minorHAnsi"/>
          <w:sz w:val="28"/>
          <w:szCs w:val="28"/>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0844EB" w:rsidRDefault="000844EB" w:rsidP="000844EB">
      <w:pPr>
        <w:autoSpaceDE w:val="0"/>
        <w:autoSpaceDN w:val="0"/>
        <w:adjustRightInd w:val="0"/>
        <w:rPr>
          <w:sz w:val="28"/>
          <w:szCs w:val="28"/>
        </w:rPr>
      </w:pPr>
    </w:p>
    <w:p w:rsidR="000844EB" w:rsidRDefault="000844EB" w:rsidP="000844EB">
      <w:pPr>
        <w:autoSpaceDE w:val="0"/>
        <w:autoSpaceDN w:val="0"/>
        <w:adjustRightInd w:val="0"/>
        <w:jc w:val="center"/>
        <w:rPr>
          <w:bCs/>
          <w:sz w:val="28"/>
          <w:szCs w:val="28"/>
        </w:rPr>
      </w:pPr>
      <w:r>
        <w:rPr>
          <w:b/>
          <w:bCs/>
          <w:sz w:val="28"/>
          <w:szCs w:val="28"/>
        </w:rPr>
        <w:t xml:space="preserve">Глава 6. </w:t>
      </w:r>
      <w:r>
        <w:rPr>
          <w:bCs/>
          <w:sz w:val="28"/>
          <w:szCs w:val="28"/>
        </w:rPr>
        <w:t xml:space="preserve">Положение о регулировании иных вопросов </w:t>
      </w:r>
      <w:r>
        <w:rPr>
          <w:bCs/>
          <w:sz w:val="28"/>
          <w:szCs w:val="28"/>
        </w:rPr>
        <w:br/>
        <w:t>землепользования и застройки</w:t>
      </w:r>
    </w:p>
    <w:p w:rsidR="000844EB" w:rsidRDefault="000844EB" w:rsidP="000844EB">
      <w:pPr>
        <w:autoSpaceDE w:val="0"/>
        <w:autoSpaceDN w:val="0"/>
        <w:adjustRightInd w:val="0"/>
        <w:rPr>
          <w:sz w:val="28"/>
          <w:szCs w:val="28"/>
        </w:rPr>
      </w:pPr>
    </w:p>
    <w:p w:rsidR="000844EB" w:rsidRDefault="000844EB" w:rsidP="000844EB">
      <w:pPr>
        <w:pStyle w:val="ConsPlusNormal"/>
        <w:widowControl/>
        <w:ind w:firstLine="567"/>
        <w:jc w:val="both"/>
        <w:rPr>
          <w:rFonts w:ascii="Times New Roman" w:hAnsi="Times New Roman" w:cs="Times New Roman"/>
          <w:bCs/>
          <w:iCs/>
          <w:sz w:val="28"/>
          <w:szCs w:val="28"/>
        </w:rPr>
      </w:pPr>
      <w:r>
        <w:rPr>
          <w:rFonts w:ascii="Times New Roman" w:hAnsi="Times New Roman" w:cs="Times New Roman"/>
          <w:b/>
          <w:bCs/>
          <w:iCs/>
          <w:sz w:val="28"/>
          <w:szCs w:val="28"/>
        </w:rPr>
        <w:t>Статья 13.</w:t>
      </w:r>
      <w:r>
        <w:rPr>
          <w:rFonts w:ascii="Times New Roman" w:hAnsi="Times New Roman" w:cs="Times New Roman"/>
          <w:bCs/>
          <w:iCs/>
          <w:sz w:val="28"/>
          <w:szCs w:val="28"/>
        </w:rPr>
        <w:t xml:space="preserve"> Градостроительный план земельного участка</w:t>
      </w:r>
    </w:p>
    <w:p w:rsidR="000844EB" w:rsidRDefault="000844EB" w:rsidP="000844EB">
      <w:pPr>
        <w:pStyle w:val="ConsPlusNormal"/>
        <w:widowControl/>
        <w:ind w:firstLine="567"/>
        <w:jc w:val="both"/>
        <w:rPr>
          <w:rFonts w:ascii="Times New Roman" w:hAnsi="Times New Roman" w:cs="Times New Roman"/>
          <w:bCs/>
          <w:iCs/>
          <w:sz w:val="16"/>
          <w:szCs w:val="16"/>
        </w:rPr>
      </w:pPr>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2. </w:t>
      </w:r>
      <w:proofErr w:type="gramStart"/>
      <w:r>
        <w:rPr>
          <w:rStyle w:val="aa"/>
          <w:i w:val="0"/>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w:t>
      </w:r>
      <w:r>
        <w:rPr>
          <w:rStyle w:val="aa"/>
          <w:i w:val="0"/>
          <w:sz w:val="28"/>
          <w:szCs w:val="28"/>
        </w:rPr>
        <w:lastRenderedPageBreak/>
        <w:t>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0844EB" w:rsidRDefault="000844EB" w:rsidP="000844EB">
      <w:pPr>
        <w:autoSpaceDE w:val="0"/>
        <w:autoSpaceDN w:val="0"/>
        <w:adjustRightInd w:val="0"/>
        <w:jc w:val="both"/>
        <w:rPr>
          <w:rStyle w:val="aa"/>
          <w:i w:val="0"/>
          <w:sz w:val="28"/>
          <w:szCs w:val="28"/>
        </w:rPr>
      </w:pPr>
      <w:r>
        <w:rPr>
          <w:rStyle w:val="aa"/>
          <w:i w:val="0"/>
          <w:sz w:val="28"/>
          <w:szCs w:val="28"/>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844EB" w:rsidRDefault="000844EB" w:rsidP="000844EB">
      <w:pPr>
        <w:autoSpaceDE w:val="0"/>
        <w:autoSpaceDN w:val="0"/>
        <w:adjustRightInd w:val="0"/>
        <w:jc w:val="both"/>
        <w:rPr>
          <w:bCs/>
        </w:rPr>
      </w:pPr>
      <w:r>
        <w:rPr>
          <w:bCs/>
          <w:sz w:val="28"/>
          <w:szCs w:val="28"/>
        </w:rPr>
        <w:t xml:space="preserve">               </w:t>
      </w:r>
    </w:p>
    <w:p w:rsidR="000844EB" w:rsidRDefault="000844EB" w:rsidP="000844EB">
      <w:pPr>
        <w:autoSpaceDE w:val="0"/>
        <w:autoSpaceDN w:val="0"/>
        <w:adjustRightInd w:val="0"/>
        <w:jc w:val="center"/>
        <w:rPr>
          <w:bCs/>
          <w:sz w:val="28"/>
          <w:szCs w:val="28"/>
        </w:rPr>
      </w:pPr>
      <w:r>
        <w:rPr>
          <w:b/>
          <w:bCs/>
          <w:sz w:val="28"/>
          <w:szCs w:val="28"/>
        </w:rPr>
        <w:t>Раздел 2.</w:t>
      </w:r>
      <w:r>
        <w:rPr>
          <w:bCs/>
          <w:sz w:val="28"/>
          <w:szCs w:val="28"/>
        </w:rPr>
        <w:t xml:space="preserve"> Градостроительное зонирование </w:t>
      </w:r>
    </w:p>
    <w:p w:rsidR="000844EB" w:rsidRDefault="000844EB" w:rsidP="000844EB">
      <w:pPr>
        <w:autoSpaceDE w:val="0"/>
        <w:autoSpaceDN w:val="0"/>
        <w:adjustRightInd w:val="0"/>
        <w:jc w:val="center"/>
        <w:rPr>
          <w:bCs/>
          <w:sz w:val="28"/>
          <w:szCs w:val="28"/>
        </w:rPr>
      </w:pPr>
      <w:r>
        <w:rPr>
          <w:bCs/>
          <w:sz w:val="28"/>
          <w:szCs w:val="28"/>
        </w:rPr>
        <w:t>и градостроительные регламенты</w:t>
      </w:r>
    </w:p>
    <w:p w:rsidR="000844EB" w:rsidRDefault="000844EB" w:rsidP="000844EB">
      <w:pPr>
        <w:pStyle w:val="ConsPlusNormal"/>
        <w:widowControl/>
        <w:ind w:firstLine="0"/>
        <w:jc w:val="center"/>
        <w:rPr>
          <w:rFonts w:ascii="Times New Roman" w:hAnsi="Times New Roman" w:cs="Times New Roman"/>
          <w:bCs/>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 xml:space="preserve">Глава 7. </w:t>
      </w:r>
      <w:r>
        <w:rPr>
          <w:rFonts w:ascii="Times New Roman" w:hAnsi="Times New Roman" w:cs="Times New Roman"/>
          <w:bCs/>
          <w:sz w:val="28"/>
          <w:szCs w:val="28"/>
        </w:rPr>
        <w:t>Положение о порядке градостроительного зонирования</w:t>
      </w: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и о применении градостроительных регламентов</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bCs/>
          <w:iCs/>
          <w:sz w:val="28"/>
          <w:szCs w:val="28"/>
        </w:rPr>
        <w:t xml:space="preserve"> сельского поселения</w:t>
      </w:r>
    </w:p>
    <w:p w:rsidR="000844EB" w:rsidRDefault="000844EB" w:rsidP="000844EB">
      <w:pPr>
        <w:pStyle w:val="ConsPlusNormal"/>
        <w:widowControl/>
        <w:ind w:firstLine="0"/>
        <w:jc w:val="both"/>
        <w:rPr>
          <w:rFonts w:ascii="Times New Roman" w:hAnsi="Times New Roman" w:cs="Times New Roman"/>
          <w:bCs/>
          <w:iCs/>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0844EB" w:rsidRDefault="000844EB" w:rsidP="000844EB">
      <w:pPr>
        <w:jc w:val="right"/>
      </w:pPr>
      <w:r>
        <w:t>Таблица 1</w:t>
      </w:r>
    </w:p>
    <w:p w:rsidR="000844EB" w:rsidRDefault="000844EB" w:rsidP="000844EB">
      <w:pPr>
        <w:jc w:val="righ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0844EB" w:rsidTr="00E76D82">
        <w:trPr>
          <w:trHeight w:val="322"/>
        </w:trPr>
        <w:tc>
          <w:tcPr>
            <w:tcW w:w="2835" w:type="dxa"/>
            <w:hideMark/>
          </w:tcPr>
          <w:p w:rsidR="000844EB" w:rsidRDefault="000844EB" w:rsidP="00E76D82">
            <w:pPr>
              <w:pStyle w:val="a7"/>
              <w:snapToGrid w:val="0"/>
              <w:jc w:val="center"/>
              <w:rPr>
                <w:b/>
                <w:bCs/>
                <w:sz w:val="20"/>
                <w:szCs w:val="20"/>
              </w:rPr>
            </w:pPr>
            <w:r>
              <w:rPr>
                <w:b/>
                <w:bCs/>
                <w:sz w:val="20"/>
                <w:szCs w:val="20"/>
              </w:rPr>
              <w:t>Код территориальной зоны</w:t>
            </w:r>
          </w:p>
        </w:tc>
        <w:tc>
          <w:tcPr>
            <w:tcW w:w="6521" w:type="dxa"/>
            <w:hideMark/>
          </w:tcPr>
          <w:p w:rsidR="000844EB" w:rsidRDefault="000844EB" w:rsidP="00E76D82">
            <w:pPr>
              <w:pStyle w:val="a7"/>
              <w:snapToGrid w:val="0"/>
              <w:ind w:left="560" w:right="5"/>
              <w:jc w:val="center"/>
              <w:rPr>
                <w:b/>
                <w:bCs/>
                <w:sz w:val="20"/>
                <w:szCs w:val="20"/>
              </w:rPr>
            </w:pPr>
            <w:r>
              <w:rPr>
                <w:b/>
                <w:bCs/>
                <w:sz w:val="20"/>
                <w:szCs w:val="20"/>
              </w:rPr>
              <w:t>Виды  и состав территориальных зон</w:t>
            </w:r>
          </w:p>
        </w:tc>
      </w:tr>
      <w:tr w:rsidR="000844EB" w:rsidTr="00E76D82">
        <w:trPr>
          <w:trHeight w:val="322"/>
        </w:trPr>
        <w:tc>
          <w:tcPr>
            <w:tcW w:w="2835" w:type="dxa"/>
          </w:tcPr>
          <w:p w:rsidR="000844EB" w:rsidRDefault="000844EB" w:rsidP="00E76D82">
            <w:pPr>
              <w:pStyle w:val="a7"/>
              <w:snapToGrid w:val="0"/>
              <w:jc w:val="center"/>
            </w:pPr>
          </w:p>
        </w:tc>
        <w:tc>
          <w:tcPr>
            <w:tcW w:w="6521" w:type="dxa"/>
            <w:hideMark/>
          </w:tcPr>
          <w:p w:rsidR="000844EB" w:rsidRDefault="000844EB" w:rsidP="00E76D82">
            <w:pPr>
              <w:pStyle w:val="a7"/>
              <w:snapToGrid w:val="0"/>
              <w:ind w:left="560" w:right="5"/>
              <w:jc w:val="center"/>
              <w:rPr>
                <w:b/>
                <w:bCs/>
              </w:rPr>
            </w:pPr>
            <w:r>
              <w:rPr>
                <w:b/>
                <w:bCs/>
                <w:sz w:val="22"/>
                <w:szCs w:val="22"/>
              </w:rPr>
              <w:t>Жилые зоны (Ж)</w:t>
            </w:r>
          </w:p>
        </w:tc>
      </w:tr>
      <w:tr w:rsidR="000844EB" w:rsidTr="00E76D82">
        <w:trPr>
          <w:trHeight w:val="322"/>
        </w:trPr>
        <w:tc>
          <w:tcPr>
            <w:tcW w:w="2835" w:type="dxa"/>
            <w:hideMark/>
          </w:tcPr>
          <w:p w:rsidR="000844EB" w:rsidRDefault="000844EB" w:rsidP="00E76D82">
            <w:pPr>
              <w:snapToGrid w:val="0"/>
              <w:ind w:right="105"/>
              <w:jc w:val="center"/>
              <w:rPr>
                <w:rFonts w:eastAsia="Times New Roman"/>
                <w:lang w:eastAsia="en-US"/>
              </w:rPr>
            </w:pPr>
            <w:proofErr w:type="gramStart"/>
            <w:r>
              <w:rPr>
                <w:sz w:val="22"/>
                <w:szCs w:val="22"/>
                <w:lang w:eastAsia="en-US"/>
              </w:rPr>
              <w:t>Ж</w:t>
            </w:r>
            <w:proofErr w:type="gramEnd"/>
            <w:r>
              <w:rPr>
                <w:sz w:val="22"/>
                <w:szCs w:val="22"/>
                <w:lang w:eastAsia="en-US"/>
              </w:rPr>
              <w:t xml:space="preserve"> </w:t>
            </w:r>
          </w:p>
        </w:tc>
        <w:tc>
          <w:tcPr>
            <w:tcW w:w="6521" w:type="dxa"/>
            <w:hideMark/>
          </w:tcPr>
          <w:p w:rsidR="000844EB" w:rsidRDefault="000844EB" w:rsidP="00E76D82">
            <w:pPr>
              <w:jc w:val="both"/>
              <w:rPr>
                <w:rFonts w:eastAsia="Times New Roman"/>
                <w:lang w:eastAsia="en-US"/>
              </w:rPr>
            </w:pPr>
            <w:r>
              <w:rPr>
                <w:sz w:val="22"/>
                <w:szCs w:val="22"/>
                <w:lang w:eastAsia="en-US"/>
              </w:rPr>
              <w:t xml:space="preserve">Зона застройки индивидуальными жилыми домами и объектов личного подсобного хозяйства </w:t>
            </w:r>
          </w:p>
        </w:tc>
      </w:tr>
      <w:tr w:rsidR="000844EB" w:rsidTr="00E76D82">
        <w:trPr>
          <w:trHeight w:val="230"/>
        </w:trPr>
        <w:tc>
          <w:tcPr>
            <w:tcW w:w="2835" w:type="dxa"/>
            <w:hideMark/>
          </w:tcPr>
          <w:p w:rsidR="000844EB" w:rsidRDefault="000844EB" w:rsidP="00E76D82">
            <w:pPr>
              <w:tabs>
                <w:tab w:val="left" w:pos="5400"/>
                <w:tab w:val="left" w:pos="6840"/>
              </w:tabs>
              <w:snapToGrid w:val="0"/>
              <w:spacing w:before="120"/>
              <w:ind w:left="360" w:hanging="360"/>
              <w:jc w:val="center"/>
              <w:rPr>
                <w:rFonts w:eastAsia="Times New Roman"/>
                <w:lang w:eastAsia="en-US"/>
              </w:rPr>
            </w:pPr>
            <w:proofErr w:type="gramStart"/>
            <w:r>
              <w:rPr>
                <w:sz w:val="22"/>
                <w:szCs w:val="22"/>
                <w:lang w:eastAsia="en-US"/>
              </w:rPr>
              <w:t>Ж</w:t>
            </w:r>
            <w:proofErr w:type="gramEnd"/>
            <w:r>
              <w:rPr>
                <w:sz w:val="22"/>
                <w:szCs w:val="22"/>
                <w:lang w:eastAsia="en-US"/>
              </w:rPr>
              <w:t xml:space="preserve"> 1</w:t>
            </w:r>
          </w:p>
        </w:tc>
        <w:tc>
          <w:tcPr>
            <w:tcW w:w="6521" w:type="dxa"/>
            <w:hideMark/>
          </w:tcPr>
          <w:p w:rsidR="000844EB" w:rsidRDefault="000844EB" w:rsidP="00E76D82">
            <w:pPr>
              <w:snapToGrid w:val="0"/>
              <w:ind w:left="10"/>
              <w:jc w:val="both"/>
              <w:rPr>
                <w:rFonts w:eastAsia="Times New Roman"/>
                <w:lang w:eastAsia="en-US"/>
              </w:rPr>
            </w:pPr>
            <w:r>
              <w:rPr>
                <w:sz w:val="22"/>
                <w:szCs w:val="22"/>
                <w:lang w:eastAsia="en-US"/>
              </w:rPr>
              <w:t>Зона застройки объектами дошкольного, начального и среднего общего образования</w:t>
            </w:r>
          </w:p>
        </w:tc>
      </w:tr>
      <w:tr w:rsidR="000844EB" w:rsidTr="00E76D82">
        <w:trPr>
          <w:trHeight w:val="322"/>
        </w:trPr>
        <w:tc>
          <w:tcPr>
            <w:tcW w:w="2835" w:type="dxa"/>
          </w:tcPr>
          <w:p w:rsidR="000844EB" w:rsidRDefault="000844EB" w:rsidP="00E76D82">
            <w:pPr>
              <w:snapToGrid w:val="0"/>
              <w:ind w:left="10"/>
              <w:jc w:val="center"/>
              <w:rPr>
                <w:rFonts w:eastAsia="Times New Roman"/>
                <w:lang w:eastAsia="en-US"/>
              </w:rPr>
            </w:pPr>
          </w:p>
        </w:tc>
        <w:tc>
          <w:tcPr>
            <w:tcW w:w="6521" w:type="dxa"/>
            <w:hideMark/>
          </w:tcPr>
          <w:p w:rsidR="000844EB" w:rsidRDefault="000844EB" w:rsidP="00E76D82">
            <w:pPr>
              <w:snapToGrid w:val="0"/>
              <w:ind w:left="10" w:firstLine="507"/>
              <w:jc w:val="center"/>
              <w:rPr>
                <w:rFonts w:eastAsia="Times New Roman"/>
                <w:b/>
                <w:bCs/>
                <w:lang w:eastAsia="en-US"/>
              </w:rPr>
            </w:pPr>
            <w:r>
              <w:rPr>
                <w:b/>
                <w:bCs/>
                <w:sz w:val="22"/>
                <w:szCs w:val="22"/>
                <w:lang w:eastAsia="en-US"/>
              </w:rPr>
              <w:t>Общественно-деловая зона (Д)</w:t>
            </w:r>
          </w:p>
        </w:tc>
      </w:tr>
      <w:tr w:rsidR="000844EB" w:rsidTr="00E76D82">
        <w:trPr>
          <w:trHeight w:val="322"/>
        </w:trPr>
        <w:tc>
          <w:tcPr>
            <w:tcW w:w="2835" w:type="dxa"/>
            <w:hideMark/>
          </w:tcPr>
          <w:p w:rsidR="000844EB" w:rsidRDefault="000844EB" w:rsidP="00E76D82">
            <w:pPr>
              <w:snapToGrid w:val="0"/>
              <w:ind w:left="10"/>
              <w:jc w:val="center"/>
              <w:rPr>
                <w:rFonts w:eastAsia="Times New Roman"/>
                <w:lang w:eastAsia="en-US"/>
              </w:rPr>
            </w:pPr>
            <w:r>
              <w:rPr>
                <w:sz w:val="22"/>
                <w:szCs w:val="22"/>
                <w:lang w:eastAsia="en-US"/>
              </w:rPr>
              <w:t>Д</w:t>
            </w:r>
          </w:p>
        </w:tc>
        <w:tc>
          <w:tcPr>
            <w:tcW w:w="6521" w:type="dxa"/>
            <w:hideMark/>
          </w:tcPr>
          <w:p w:rsidR="000844EB" w:rsidRDefault="000844EB" w:rsidP="00E76D82">
            <w:pPr>
              <w:snapToGrid w:val="0"/>
              <w:ind w:left="10"/>
              <w:jc w:val="both"/>
              <w:rPr>
                <w:rFonts w:eastAsia="Times New Roman"/>
                <w:lang w:eastAsia="en-US"/>
              </w:rPr>
            </w:pPr>
            <w:r>
              <w:rPr>
                <w:sz w:val="22"/>
                <w:szCs w:val="22"/>
                <w:lang w:eastAsia="en-US"/>
              </w:rPr>
              <w:t>Зона застройки объектами общественно-делового назначения</w:t>
            </w:r>
          </w:p>
        </w:tc>
      </w:tr>
      <w:tr w:rsidR="000844EB" w:rsidTr="00E76D82">
        <w:trPr>
          <w:trHeight w:val="322"/>
        </w:trPr>
        <w:tc>
          <w:tcPr>
            <w:tcW w:w="2835" w:type="dxa"/>
          </w:tcPr>
          <w:p w:rsidR="000844EB" w:rsidRDefault="000844EB" w:rsidP="00E76D82">
            <w:pPr>
              <w:pStyle w:val="a7"/>
              <w:snapToGrid w:val="0"/>
              <w:jc w:val="center"/>
            </w:pPr>
          </w:p>
        </w:tc>
        <w:tc>
          <w:tcPr>
            <w:tcW w:w="6521" w:type="dxa"/>
            <w:hideMark/>
          </w:tcPr>
          <w:p w:rsidR="000844EB" w:rsidRDefault="000844EB" w:rsidP="00E76D82">
            <w:pPr>
              <w:keepNext/>
              <w:snapToGrid w:val="0"/>
              <w:ind w:firstLine="540"/>
              <w:jc w:val="center"/>
              <w:rPr>
                <w:rFonts w:eastAsia="Times New Roman"/>
                <w:b/>
                <w:bCs/>
                <w:lang w:eastAsia="en-US"/>
              </w:rPr>
            </w:pPr>
            <w:r>
              <w:rPr>
                <w:b/>
                <w:bCs/>
                <w:sz w:val="22"/>
                <w:szCs w:val="22"/>
                <w:lang w:eastAsia="en-US"/>
              </w:rPr>
              <w:t>Зоны рекреационного назначения (Р)</w:t>
            </w:r>
          </w:p>
        </w:tc>
      </w:tr>
      <w:tr w:rsidR="000844EB" w:rsidTr="00E76D82">
        <w:trPr>
          <w:trHeight w:val="230"/>
        </w:trPr>
        <w:tc>
          <w:tcPr>
            <w:tcW w:w="2835" w:type="dxa"/>
            <w:hideMark/>
          </w:tcPr>
          <w:p w:rsidR="000844EB" w:rsidRDefault="000844EB" w:rsidP="00E76D82">
            <w:pPr>
              <w:keepNext/>
              <w:snapToGrid w:val="0"/>
              <w:jc w:val="center"/>
              <w:rPr>
                <w:rFonts w:eastAsia="Times New Roman"/>
                <w:lang w:eastAsia="en-US"/>
              </w:rPr>
            </w:pPr>
            <w:proofErr w:type="gramStart"/>
            <w:r>
              <w:rPr>
                <w:sz w:val="22"/>
                <w:szCs w:val="22"/>
                <w:lang w:eastAsia="en-US"/>
              </w:rPr>
              <w:t>Р</w:t>
            </w:r>
            <w:proofErr w:type="gramEnd"/>
            <w:r>
              <w:rPr>
                <w:sz w:val="22"/>
                <w:szCs w:val="22"/>
                <w:lang w:eastAsia="en-US"/>
              </w:rPr>
              <w:t xml:space="preserve"> 1</w:t>
            </w:r>
          </w:p>
        </w:tc>
        <w:tc>
          <w:tcPr>
            <w:tcW w:w="6521" w:type="dxa"/>
            <w:hideMark/>
          </w:tcPr>
          <w:p w:rsidR="000844EB" w:rsidRDefault="000844EB" w:rsidP="00E76D82">
            <w:pPr>
              <w:keepNext/>
              <w:snapToGrid w:val="0"/>
              <w:jc w:val="both"/>
              <w:rPr>
                <w:rFonts w:eastAsia="Times New Roman"/>
                <w:lang w:eastAsia="en-US"/>
              </w:rPr>
            </w:pPr>
            <w:r>
              <w:rPr>
                <w:sz w:val="22"/>
                <w:szCs w:val="22"/>
                <w:lang w:eastAsia="en-US"/>
              </w:rPr>
              <w:t xml:space="preserve">Зона объектов физкультурно-оздоровительного назначения </w:t>
            </w:r>
          </w:p>
        </w:tc>
      </w:tr>
      <w:tr w:rsidR="000844EB" w:rsidTr="00E76D82">
        <w:trPr>
          <w:trHeight w:val="230"/>
        </w:trPr>
        <w:tc>
          <w:tcPr>
            <w:tcW w:w="2835" w:type="dxa"/>
          </w:tcPr>
          <w:p w:rsidR="000844EB" w:rsidRDefault="000844EB" w:rsidP="00E76D82">
            <w:pPr>
              <w:keepNext/>
              <w:snapToGrid w:val="0"/>
              <w:jc w:val="center"/>
              <w:rPr>
                <w:rFonts w:eastAsia="Times New Roman"/>
                <w:lang w:eastAsia="en-US"/>
              </w:rPr>
            </w:pPr>
          </w:p>
        </w:tc>
        <w:tc>
          <w:tcPr>
            <w:tcW w:w="6521" w:type="dxa"/>
            <w:hideMark/>
          </w:tcPr>
          <w:p w:rsidR="000844EB" w:rsidRDefault="000844EB" w:rsidP="00E76D82">
            <w:pPr>
              <w:keepNext/>
              <w:snapToGrid w:val="0"/>
              <w:ind w:firstLine="517"/>
              <w:jc w:val="center"/>
              <w:rPr>
                <w:rFonts w:eastAsia="Times New Roman"/>
                <w:b/>
                <w:bCs/>
                <w:lang w:eastAsia="en-US"/>
              </w:rPr>
            </w:pPr>
            <w:r>
              <w:rPr>
                <w:b/>
                <w:bCs/>
                <w:sz w:val="22"/>
                <w:szCs w:val="22"/>
                <w:lang w:eastAsia="en-US"/>
              </w:rPr>
              <w:t>Производственные зоны (П)</w:t>
            </w:r>
          </w:p>
        </w:tc>
      </w:tr>
      <w:tr w:rsidR="000844EB" w:rsidTr="00E76D82">
        <w:trPr>
          <w:trHeight w:val="230"/>
        </w:trPr>
        <w:tc>
          <w:tcPr>
            <w:tcW w:w="2835" w:type="dxa"/>
            <w:hideMark/>
          </w:tcPr>
          <w:p w:rsidR="000844EB" w:rsidRDefault="000844EB" w:rsidP="00E76D82">
            <w:pPr>
              <w:keepNext/>
              <w:snapToGrid w:val="0"/>
              <w:jc w:val="center"/>
              <w:rPr>
                <w:rFonts w:eastAsia="Times New Roman"/>
                <w:lang w:eastAsia="en-US"/>
              </w:rPr>
            </w:pPr>
            <w:proofErr w:type="gramStart"/>
            <w:r>
              <w:rPr>
                <w:sz w:val="22"/>
                <w:szCs w:val="22"/>
                <w:lang w:eastAsia="en-US"/>
              </w:rPr>
              <w:t>П</w:t>
            </w:r>
            <w:proofErr w:type="gramEnd"/>
            <w:r>
              <w:rPr>
                <w:sz w:val="22"/>
                <w:szCs w:val="22"/>
                <w:lang w:eastAsia="en-US"/>
              </w:rPr>
              <w:t xml:space="preserve"> </w:t>
            </w:r>
          </w:p>
        </w:tc>
        <w:tc>
          <w:tcPr>
            <w:tcW w:w="6521" w:type="dxa"/>
            <w:hideMark/>
          </w:tcPr>
          <w:p w:rsidR="000844EB" w:rsidRDefault="000844EB" w:rsidP="00E76D82">
            <w:pPr>
              <w:keepNext/>
              <w:snapToGrid w:val="0"/>
              <w:jc w:val="both"/>
              <w:rPr>
                <w:rFonts w:eastAsia="Times New Roman"/>
                <w:lang w:eastAsia="en-US"/>
              </w:rPr>
            </w:pPr>
            <w:r>
              <w:rPr>
                <w:sz w:val="22"/>
                <w:szCs w:val="22"/>
                <w:lang w:eastAsia="en-US"/>
              </w:rPr>
              <w:t>Зона производственных объектов</w:t>
            </w:r>
          </w:p>
        </w:tc>
      </w:tr>
      <w:tr w:rsidR="000844EB" w:rsidTr="00E76D82">
        <w:trPr>
          <w:trHeight w:val="230"/>
        </w:trPr>
        <w:tc>
          <w:tcPr>
            <w:tcW w:w="2835" w:type="dxa"/>
          </w:tcPr>
          <w:p w:rsidR="000844EB" w:rsidRDefault="000844EB" w:rsidP="00E76D82">
            <w:pPr>
              <w:pStyle w:val="a7"/>
              <w:snapToGrid w:val="0"/>
              <w:jc w:val="center"/>
            </w:pPr>
          </w:p>
        </w:tc>
        <w:tc>
          <w:tcPr>
            <w:tcW w:w="6521" w:type="dxa"/>
            <w:hideMark/>
          </w:tcPr>
          <w:p w:rsidR="000844EB" w:rsidRDefault="000844EB" w:rsidP="00E76D82">
            <w:pPr>
              <w:snapToGrid w:val="0"/>
              <w:ind w:firstLine="540"/>
              <w:jc w:val="center"/>
              <w:rPr>
                <w:rFonts w:eastAsia="Times New Roman"/>
                <w:b/>
                <w:bCs/>
                <w:lang w:eastAsia="en-US"/>
              </w:rPr>
            </w:pPr>
            <w:r>
              <w:rPr>
                <w:b/>
                <w:bCs/>
                <w:sz w:val="22"/>
                <w:szCs w:val="22"/>
                <w:lang w:eastAsia="en-US"/>
              </w:rPr>
              <w:t>Зоны сельскохозяйственного использования (</w:t>
            </w:r>
            <w:proofErr w:type="spellStart"/>
            <w:r>
              <w:rPr>
                <w:b/>
                <w:bCs/>
                <w:sz w:val="22"/>
                <w:szCs w:val="22"/>
                <w:lang w:eastAsia="en-US"/>
              </w:rPr>
              <w:t>Сх</w:t>
            </w:r>
            <w:proofErr w:type="spellEnd"/>
            <w:r>
              <w:rPr>
                <w:b/>
                <w:bCs/>
                <w:sz w:val="22"/>
                <w:szCs w:val="22"/>
                <w:lang w:eastAsia="en-US"/>
              </w:rPr>
              <w:t>)</w:t>
            </w:r>
          </w:p>
        </w:tc>
      </w:tr>
      <w:tr w:rsidR="000844EB" w:rsidTr="00E76D82">
        <w:trPr>
          <w:trHeight w:val="322"/>
        </w:trPr>
        <w:tc>
          <w:tcPr>
            <w:tcW w:w="2835" w:type="dxa"/>
            <w:hideMark/>
          </w:tcPr>
          <w:p w:rsidR="000844EB" w:rsidRDefault="000844EB" w:rsidP="00E76D82">
            <w:pPr>
              <w:pStyle w:val="a5"/>
              <w:tabs>
                <w:tab w:val="left" w:pos="708"/>
              </w:tabs>
              <w:snapToGrid w:val="0"/>
              <w:ind w:left="-25" w:right="5" w:hanging="45"/>
              <w:jc w:val="center"/>
            </w:pPr>
            <w:proofErr w:type="spellStart"/>
            <w:r>
              <w:rPr>
                <w:sz w:val="22"/>
                <w:szCs w:val="22"/>
              </w:rPr>
              <w:lastRenderedPageBreak/>
              <w:t>Сх</w:t>
            </w:r>
            <w:proofErr w:type="spellEnd"/>
            <w:r>
              <w:rPr>
                <w:sz w:val="22"/>
                <w:szCs w:val="22"/>
              </w:rPr>
              <w:t xml:space="preserve"> 2</w:t>
            </w:r>
          </w:p>
        </w:tc>
        <w:tc>
          <w:tcPr>
            <w:tcW w:w="6521" w:type="dxa"/>
            <w:hideMark/>
          </w:tcPr>
          <w:p w:rsidR="000844EB" w:rsidRDefault="000844EB" w:rsidP="00E76D82">
            <w:pPr>
              <w:pStyle w:val="a5"/>
              <w:tabs>
                <w:tab w:val="left" w:pos="708"/>
              </w:tabs>
              <w:snapToGrid w:val="0"/>
            </w:pPr>
            <w:r>
              <w:rPr>
                <w:sz w:val="22"/>
                <w:szCs w:val="22"/>
              </w:rPr>
              <w:t xml:space="preserve">Зона объектов сельскохозяйственного назначения  </w:t>
            </w:r>
          </w:p>
        </w:tc>
      </w:tr>
      <w:tr w:rsidR="000844EB" w:rsidTr="00E76D82">
        <w:trPr>
          <w:trHeight w:val="322"/>
        </w:trPr>
        <w:tc>
          <w:tcPr>
            <w:tcW w:w="2835" w:type="dxa"/>
            <w:hideMark/>
          </w:tcPr>
          <w:p w:rsidR="000844EB" w:rsidRDefault="000844EB" w:rsidP="00E76D82">
            <w:pPr>
              <w:pStyle w:val="a5"/>
              <w:tabs>
                <w:tab w:val="left" w:pos="708"/>
              </w:tabs>
              <w:snapToGrid w:val="0"/>
              <w:ind w:left="-25" w:right="5" w:hanging="45"/>
              <w:jc w:val="center"/>
            </w:pPr>
            <w:proofErr w:type="spellStart"/>
            <w:r>
              <w:rPr>
                <w:sz w:val="22"/>
                <w:szCs w:val="22"/>
              </w:rPr>
              <w:t>Сх</w:t>
            </w:r>
            <w:proofErr w:type="spellEnd"/>
            <w:r>
              <w:rPr>
                <w:sz w:val="22"/>
                <w:szCs w:val="22"/>
              </w:rPr>
              <w:t xml:space="preserve"> 3</w:t>
            </w:r>
          </w:p>
        </w:tc>
        <w:tc>
          <w:tcPr>
            <w:tcW w:w="6521" w:type="dxa"/>
            <w:hideMark/>
          </w:tcPr>
          <w:p w:rsidR="000844EB" w:rsidRDefault="000844EB" w:rsidP="00E76D82">
            <w:pPr>
              <w:pStyle w:val="a5"/>
              <w:tabs>
                <w:tab w:val="left" w:pos="708"/>
              </w:tabs>
              <w:snapToGrid w:val="0"/>
            </w:pPr>
            <w:r>
              <w:rPr>
                <w:sz w:val="22"/>
                <w:szCs w:val="22"/>
              </w:rPr>
              <w:t>Зона сельскохозяйственных угодий</w:t>
            </w:r>
          </w:p>
        </w:tc>
      </w:tr>
      <w:tr w:rsidR="000844EB" w:rsidTr="00E76D82">
        <w:trPr>
          <w:trHeight w:val="322"/>
        </w:trPr>
        <w:tc>
          <w:tcPr>
            <w:tcW w:w="2835" w:type="dxa"/>
          </w:tcPr>
          <w:p w:rsidR="000844EB" w:rsidRDefault="000844EB" w:rsidP="00E76D82">
            <w:pPr>
              <w:pStyle w:val="a7"/>
              <w:snapToGrid w:val="0"/>
              <w:jc w:val="center"/>
            </w:pPr>
          </w:p>
        </w:tc>
        <w:tc>
          <w:tcPr>
            <w:tcW w:w="6521" w:type="dxa"/>
            <w:hideMark/>
          </w:tcPr>
          <w:p w:rsidR="000844EB" w:rsidRDefault="000844EB" w:rsidP="00E76D82">
            <w:pPr>
              <w:snapToGrid w:val="0"/>
              <w:ind w:firstLine="540"/>
              <w:jc w:val="center"/>
              <w:rPr>
                <w:rFonts w:eastAsia="Times New Roman"/>
                <w:b/>
                <w:bCs/>
                <w:lang w:eastAsia="en-US"/>
              </w:rPr>
            </w:pPr>
            <w:r>
              <w:rPr>
                <w:b/>
                <w:bCs/>
                <w:sz w:val="22"/>
                <w:szCs w:val="22"/>
                <w:lang w:eastAsia="en-US"/>
              </w:rPr>
              <w:t>Зоны специального назначения (С)</w:t>
            </w:r>
          </w:p>
        </w:tc>
      </w:tr>
      <w:tr w:rsidR="000844EB" w:rsidTr="00E76D82">
        <w:trPr>
          <w:trHeight w:val="322"/>
        </w:trPr>
        <w:tc>
          <w:tcPr>
            <w:tcW w:w="2835" w:type="dxa"/>
            <w:hideMark/>
          </w:tcPr>
          <w:p w:rsidR="000844EB" w:rsidRDefault="000844EB" w:rsidP="00E76D82">
            <w:pPr>
              <w:snapToGrid w:val="0"/>
              <w:jc w:val="center"/>
              <w:rPr>
                <w:rFonts w:eastAsia="Times New Roman"/>
                <w:lang w:eastAsia="en-US"/>
              </w:rPr>
            </w:pPr>
            <w:r>
              <w:rPr>
                <w:sz w:val="22"/>
                <w:szCs w:val="22"/>
                <w:lang w:eastAsia="en-US"/>
              </w:rPr>
              <w:t>С 1</w:t>
            </w:r>
          </w:p>
        </w:tc>
        <w:tc>
          <w:tcPr>
            <w:tcW w:w="6521" w:type="dxa"/>
            <w:hideMark/>
          </w:tcPr>
          <w:p w:rsidR="000844EB" w:rsidRDefault="000844EB" w:rsidP="00E76D82">
            <w:pPr>
              <w:snapToGrid w:val="0"/>
              <w:jc w:val="both"/>
              <w:rPr>
                <w:rFonts w:eastAsia="Times New Roman"/>
                <w:lang w:eastAsia="en-US"/>
              </w:rPr>
            </w:pPr>
            <w:r>
              <w:rPr>
                <w:sz w:val="22"/>
                <w:szCs w:val="22"/>
                <w:lang w:eastAsia="en-US"/>
              </w:rPr>
              <w:t xml:space="preserve">Зона кладбищ  </w:t>
            </w:r>
          </w:p>
        </w:tc>
      </w:tr>
    </w:tbl>
    <w:p w:rsidR="000844EB" w:rsidRDefault="000844EB" w:rsidP="000844EB">
      <w:pPr>
        <w:rPr>
          <w:rFonts w:eastAsia="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Границы территориальных зон установлены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линиям улиц, проездов, разделяющим транспортные потоки противоположных направлений;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красным линиям;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границам земельных участков;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естественным границам природных объектов;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иным границам.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Каждая территориальная зона обозначается на карте градостроительного зонирования территории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определенным цветом и буквенно-цифровым кодом.</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0844EB" w:rsidRDefault="000844EB" w:rsidP="000844EB">
      <w:pPr>
        <w:autoSpaceDE w:val="0"/>
        <w:autoSpaceDN w:val="0"/>
        <w:adjustRightInd w:val="0"/>
        <w:ind w:firstLine="540"/>
        <w:jc w:val="both"/>
        <w:rPr>
          <w:rStyle w:val="aa"/>
          <w:i w:val="0"/>
        </w:rPr>
      </w:pPr>
    </w:p>
    <w:p w:rsidR="000844EB" w:rsidRDefault="000844EB" w:rsidP="000844EB">
      <w:pPr>
        <w:jc w:val="both"/>
        <w:rPr>
          <w:bCs/>
        </w:rPr>
      </w:pPr>
      <w:r>
        <w:rPr>
          <w:bCs/>
          <w:sz w:val="28"/>
          <w:szCs w:val="28"/>
        </w:rPr>
        <w:t xml:space="preserve">        </w:t>
      </w:r>
      <w:r>
        <w:rPr>
          <w:b/>
          <w:bCs/>
          <w:sz w:val="28"/>
          <w:szCs w:val="28"/>
        </w:rPr>
        <w:t>Статья 15.</w:t>
      </w:r>
      <w:r>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0844EB" w:rsidRDefault="000844EB" w:rsidP="000844EB">
      <w:pPr>
        <w:ind w:firstLine="545"/>
        <w:jc w:val="both"/>
        <w:rPr>
          <w:sz w:val="16"/>
          <w:szCs w:val="16"/>
        </w:rPr>
      </w:pPr>
    </w:p>
    <w:p w:rsidR="000844EB" w:rsidRDefault="000844EB" w:rsidP="000844EB">
      <w:pPr>
        <w:jc w:val="both"/>
        <w:rPr>
          <w:sz w:val="28"/>
          <w:szCs w:val="28"/>
        </w:rPr>
      </w:pPr>
      <w:r>
        <w:rPr>
          <w:sz w:val="28"/>
          <w:szCs w:val="28"/>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0844EB" w:rsidRDefault="000844EB" w:rsidP="000844EB">
      <w:pPr>
        <w:jc w:val="both"/>
        <w:rPr>
          <w:sz w:val="28"/>
          <w:szCs w:val="28"/>
        </w:rPr>
      </w:pPr>
      <w:r>
        <w:rPr>
          <w:sz w:val="28"/>
          <w:szCs w:val="28"/>
        </w:rPr>
        <w:t xml:space="preserve">        1) основные виды разрешенного использования; </w:t>
      </w:r>
    </w:p>
    <w:p w:rsidR="000844EB" w:rsidRDefault="000844EB" w:rsidP="000844EB">
      <w:pPr>
        <w:jc w:val="both"/>
        <w:rPr>
          <w:sz w:val="28"/>
          <w:szCs w:val="28"/>
        </w:rPr>
      </w:pPr>
      <w:r>
        <w:rPr>
          <w:sz w:val="28"/>
          <w:szCs w:val="28"/>
        </w:rPr>
        <w:t xml:space="preserve">        2) условно разрешенные виды использования; </w:t>
      </w:r>
    </w:p>
    <w:p w:rsidR="000844EB" w:rsidRDefault="000844EB" w:rsidP="000844EB">
      <w:pPr>
        <w:jc w:val="both"/>
        <w:rPr>
          <w:sz w:val="28"/>
          <w:szCs w:val="28"/>
        </w:rPr>
      </w:pPr>
      <w:r>
        <w:rPr>
          <w:sz w:val="28"/>
          <w:szCs w:val="28"/>
        </w:rPr>
        <w:t xml:space="preserve">        3) вспомогательные виды разрешенного использования.</w:t>
      </w:r>
    </w:p>
    <w:p w:rsidR="000844EB" w:rsidRDefault="000844EB" w:rsidP="000844EB">
      <w:pPr>
        <w:jc w:val="both"/>
        <w:rPr>
          <w:sz w:val="28"/>
          <w:szCs w:val="28"/>
        </w:rPr>
      </w:pPr>
      <w:r>
        <w:rPr>
          <w:sz w:val="28"/>
          <w:szCs w:val="28"/>
        </w:rPr>
        <w:t xml:space="preserve">        2. </w:t>
      </w:r>
      <w:proofErr w:type="gramStart"/>
      <w:r>
        <w:rPr>
          <w:sz w:val="28"/>
          <w:szCs w:val="28"/>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0844EB" w:rsidRDefault="000844EB" w:rsidP="000844EB">
      <w:pPr>
        <w:jc w:val="both"/>
        <w:rPr>
          <w:sz w:val="28"/>
          <w:szCs w:val="28"/>
        </w:rPr>
      </w:pPr>
      <w:r>
        <w:rPr>
          <w:sz w:val="28"/>
          <w:szCs w:val="28"/>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0844EB" w:rsidRDefault="000844EB" w:rsidP="000844EB">
      <w:pPr>
        <w:jc w:val="both"/>
        <w:rPr>
          <w:sz w:val="28"/>
          <w:szCs w:val="28"/>
        </w:rPr>
      </w:pPr>
      <w:r>
        <w:rPr>
          <w:sz w:val="28"/>
          <w:szCs w:val="28"/>
        </w:rPr>
        <w:lastRenderedPageBreak/>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0844EB" w:rsidRDefault="000844EB" w:rsidP="000844EB">
      <w:pPr>
        <w:jc w:val="both"/>
        <w:rPr>
          <w:sz w:val="28"/>
          <w:szCs w:val="28"/>
        </w:rPr>
      </w:pPr>
      <w:r>
        <w:rPr>
          <w:sz w:val="28"/>
          <w:szCs w:val="28"/>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0844EB" w:rsidRDefault="000844EB" w:rsidP="000844EB">
      <w:pPr>
        <w:jc w:val="both"/>
        <w:rPr>
          <w:sz w:val="28"/>
          <w:szCs w:val="28"/>
        </w:rPr>
      </w:pPr>
      <w:r>
        <w:rPr>
          <w:sz w:val="28"/>
          <w:szCs w:val="28"/>
        </w:rPr>
        <w:t xml:space="preserve">        2) объекты культурного наследия относятся к разрешенным видам использования на территории всех зон;</w:t>
      </w:r>
    </w:p>
    <w:p w:rsidR="000844EB" w:rsidRDefault="000844EB" w:rsidP="000844EB">
      <w:pPr>
        <w:jc w:val="both"/>
        <w:rPr>
          <w:sz w:val="28"/>
          <w:szCs w:val="28"/>
        </w:rPr>
      </w:pPr>
      <w:r>
        <w:rPr>
          <w:sz w:val="28"/>
          <w:szCs w:val="28"/>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844EB" w:rsidRDefault="000844EB" w:rsidP="000844EB">
      <w:pPr>
        <w:jc w:val="both"/>
        <w:rPr>
          <w:sz w:val="28"/>
          <w:szCs w:val="28"/>
        </w:rPr>
      </w:pPr>
      <w:r>
        <w:rPr>
          <w:sz w:val="28"/>
          <w:szCs w:val="28"/>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0844EB" w:rsidRDefault="000844EB" w:rsidP="000844EB">
      <w:pPr>
        <w:jc w:val="both"/>
        <w:rPr>
          <w:sz w:val="28"/>
          <w:szCs w:val="28"/>
        </w:rPr>
      </w:pPr>
      <w:r>
        <w:rPr>
          <w:sz w:val="28"/>
          <w:szCs w:val="28"/>
        </w:rPr>
        <w:t xml:space="preserve">        5) размещение указанных объектов разрешается при соблюдении следующих условий:</w:t>
      </w:r>
    </w:p>
    <w:p w:rsidR="000844EB" w:rsidRDefault="000844EB" w:rsidP="000844EB">
      <w:pPr>
        <w:jc w:val="both"/>
        <w:rPr>
          <w:sz w:val="28"/>
          <w:szCs w:val="28"/>
        </w:rPr>
      </w:pPr>
      <w:r>
        <w:rPr>
          <w:sz w:val="28"/>
          <w:szCs w:val="28"/>
        </w:rPr>
        <w:t xml:space="preserve">        а) выбор места размещения объектов должен осуществляться с учетом возможной реконструкции автомобильной дороги;</w:t>
      </w:r>
    </w:p>
    <w:p w:rsidR="000844EB" w:rsidRDefault="000844EB" w:rsidP="000844EB">
      <w:pPr>
        <w:jc w:val="both"/>
        <w:rPr>
          <w:sz w:val="28"/>
          <w:szCs w:val="28"/>
        </w:rPr>
      </w:pPr>
      <w:r>
        <w:rPr>
          <w:sz w:val="28"/>
          <w:szCs w:val="28"/>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Pr>
          <w:sz w:val="28"/>
          <w:szCs w:val="28"/>
        </w:rPr>
        <w:t>эксплуатации</w:t>
      </w:r>
      <w:proofErr w:type="gramEnd"/>
      <w:r>
        <w:rPr>
          <w:sz w:val="28"/>
          <w:szCs w:val="28"/>
        </w:rPr>
        <w:t xml:space="preserve"> автомобильных дорог.</w:t>
      </w:r>
    </w:p>
    <w:p w:rsidR="000844EB" w:rsidRDefault="000844EB" w:rsidP="000844EB">
      <w:pPr>
        <w:jc w:val="both"/>
        <w:rPr>
          <w:sz w:val="28"/>
          <w:szCs w:val="28"/>
        </w:rPr>
      </w:pPr>
      <w:r>
        <w:rPr>
          <w:sz w:val="28"/>
          <w:szCs w:val="28"/>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0844EB" w:rsidRDefault="000844EB" w:rsidP="000844EB">
      <w:pPr>
        <w:jc w:val="both"/>
        <w:rPr>
          <w:sz w:val="28"/>
          <w:szCs w:val="28"/>
        </w:rPr>
      </w:pPr>
      <w:r>
        <w:rPr>
          <w:sz w:val="28"/>
          <w:szCs w:val="28"/>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0844EB" w:rsidRDefault="000844EB" w:rsidP="000844EB">
      <w:pPr>
        <w:jc w:val="both"/>
        <w:rPr>
          <w:sz w:val="28"/>
          <w:szCs w:val="28"/>
        </w:rPr>
      </w:pPr>
      <w:r>
        <w:rPr>
          <w:sz w:val="28"/>
          <w:szCs w:val="28"/>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844EB" w:rsidRDefault="000844EB" w:rsidP="000844EB">
      <w:pPr>
        <w:jc w:val="both"/>
        <w:rPr>
          <w:sz w:val="28"/>
          <w:szCs w:val="28"/>
        </w:rPr>
      </w:pPr>
      <w:r>
        <w:rPr>
          <w:sz w:val="28"/>
          <w:szCs w:val="28"/>
        </w:rPr>
        <w:lastRenderedPageBreak/>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0844EB" w:rsidRDefault="000844EB" w:rsidP="000844EB">
      <w:pPr>
        <w:jc w:val="both"/>
        <w:rPr>
          <w:sz w:val="28"/>
          <w:szCs w:val="28"/>
        </w:rPr>
      </w:pPr>
      <w:r>
        <w:rPr>
          <w:sz w:val="28"/>
          <w:szCs w:val="28"/>
        </w:rPr>
        <w:t xml:space="preserve">        в) объекты временного проживания, необходимые для функционирования основных и условно разрешенных, видов использования;</w:t>
      </w:r>
    </w:p>
    <w:p w:rsidR="000844EB" w:rsidRDefault="000844EB" w:rsidP="000844EB">
      <w:pPr>
        <w:jc w:val="both"/>
        <w:rPr>
          <w:sz w:val="28"/>
          <w:szCs w:val="28"/>
        </w:rPr>
      </w:pPr>
      <w:r>
        <w:rPr>
          <w:sz w:val="28"/>
          <w:szCs w:val="28"/>
        </w:rPr>
        <w:t xml:space="preserve">        г) объекты коммунального хозяйства (электр</w:t>
      </w:r>
      <w:proofErr w:type="gramStart"/>
      <w:r>
        <w:rPr>
          <w:sz w:val="28"/>
          <w:szCs w:val="28"/>
        </w:rPr>
        <w:t>о-</w:t>
      </w:r>
      <w:proofErr w:type="gramEnd"/>
      <w:r>
        <w:rPr>
          <w:sz w:val="28"/>
          <w:szCs w:val="28"/>
        </w:rPr>
        <w:t xml:space="preserve">, водо-, </w:t>
      </w:r>
      <w:proofErr w:type="spellStart"/>
      <w:r>
        <w:rPr>
          <w:sz w:val="28"/>
          <w:szCs w:val="28"/>
        </w:rPr>
        <w:t>газообеспечение</w:t>
      </w:r>
      <w:proofErr w:type="spellEnd"/>
      <w:r>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844EB" w:rsidRDefault="000844EB" w:rsidP="000844EB">
      <w:pPr>
        <w:jc w:val="both"/>
        <w:rPr>
          <w:sz w:val="28"/>
          <w:szCs w:val="28"/>
        </w:rPr>
      </w:pPr>
      <w:r>
        <w:rPr>
          <w:sz w:val="28"/>
          <w:szCs w:val="28"/>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0844EB" w:rsidRDefault="000844EB" w:rsidP="000844EB">
      <w:pPr>
        <w:jc w:val="both"/>
        <w:rPr>
          <w:sz w:val="28"/>
          <w:szCs w:val="28"/>
        </w:rPr>
      </w:pPr>
      <w:r>
        <w:rPr>
          <w:sz w:val="28"/>
          <w:szCs w:val="28"/>
        </w:rPr>
        <w:t xml:space="preserve">        е) благоустроенные, в том числе озелененные, детские площадки, площадки для отдыха, спортивных занятий; </w:t>
      </w:r>
    </w:p>
    <w:p w:rsidR="000844EB" w:rsidRDefault="000844EB" w:rsidP="000844EB">
      <w:pPr>
        <w:jc w:val="both"/>
        <w:rPr>
          <w:sz w:val="28"/>
          <w:szCs w:val="28"/>
        </w:rPr>
      </w:pPr>
      <w:r>
        <w:rPr>
          <w:sz w:val="28"/>
          <w:szCs w:val="28"/>
        </w:rPr>
        <w:t xml:space="preserve">        ж) площадки хозяйственные, в том числе для мусоросборников;</w:t>
      </w:r>
    </w:p>
    <w:p w:rsidR="000844EB" w:rsidRDefault="000844EB" w:rsidP="000844EB">
      <w:pPr>
        <w:jc w:val="both"/>
        <w:rPr>
          <w:sz w:val="28"/>
          <w:szCs w:val="28"/>
        </w:rPr>
      </w:pPr>
      <w:r>
        <w:rPr>
          <w:sz w:val="28"/>
          <w:szCs w:val="28"/>
        </w:rPr>
        <w:t xml:space="preserve">        з) общественные туалеты; </w:t>
      </w:r>
    </w:p>
    <w:p w:rsidR="000844EB" w:rsidRDefault="000844EB" w:rsidP="000844EB">
      <w:pPr>
        <w:jc w:val="both"/>
        <w:rPr>
          <w:sz w:val="28"/>
          <w:szCs w:val="28"/>
        </w:rPr>
      </w:pPr>
      <w:r>
        <w:rPr>
          <w:sz w:val="28"/>
          <w:szCs w:val="28"/>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0844EB" w:rsidRDefault="000844EB" w:rsidP="000844EB">
      <w:pPr>
        <w:jc w:val="both"/>
        <w:rPr>
          <w:sz w:val="28"/>
          <w:szCs w:val="28"/>
        </w:rPr>
      </w:pPr>
      <w:r>
        <w:rPr>
          <w:sz w:val="28"/>
          <w:szCs w:val="28"/>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0844EB" w:rsidRDefault="000844EB" w:rsidP="000844EB">
      <w:pPr>
        <w:jc w:val="both"/>
        <w:rPr>
          <w:sz w:val="28"/>
          <w:szCs w:val="28"/>
        </w:rPr>
      </w:pPr>
      <w:r>
        <w:rPr>
          <w:sz w:val="28"/>
          <w:szCs w:val="28"/>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0844EB" w:rsidRDefault="000844EB" w:rsidP="000844EB">
      <w:pPr>
        <w:jc w:val="both"/>
        <w:rPr>
          <w:sz w:val="28"/>
          <w:szCs w:val="28"/>
        </w:rPr>
      </w:pPr>
      <w:r>
        <w:rPr>
          <w:sz w:val="28"/>
          <w:szCs w:val="28"/>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0844EB" w:rsidRDefault="000844EB" w:rsidP="000844EB">
      <w:pPr>
        <w:jc w:val="both"/>
        <w:rPr>
          <w:sz w:val="28"/>
          <w:szCs w:val="28"/>
        </w:rPr>
      </w:pPr>
      <w:r>
        <w:rPr>
          <w:sz w:val="28"/>
          <w:szCs w:val="28"/>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0844EB" w:rsidRDefault="000844EB" w:rsidP="000844EB">
      <w:pPr>
        <w:jc w:val="both"/>
        <w:rPr>
          <w:sz w:val="28"/>
          <w:szCs w:val="28"/>
        </w:rPr>
      </w:pPr>
      <w:r>
        <w:rPr>
          <w:sz w:val="28"/>
          <w:szCs w:val="28"/>
        </w:rPr>
        <w:lastRenderedPageBreak/>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Pr>
          <w:sz w:val="28"/>
          <w:szCs w:val="28"/>
        </w:rPr>
        <w:t>повысительные</w:t>
      </w:r>
      <w:proofErr w:type="spellEnd"/>
      <w:r>
        <w:rPr>
          <w:sz w:val="28"/>
          <w:szCs w:val="28"/>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844EB" w:rsidRDefault="000844EB" w:rsidP="000844EB">
      <w:pPr>
        <w:jc w:val="both"/>
        <w:rPr>
          <w:sz w:val="28"/>
          <w:szCs w:val="28"/>
        </w:rPr>
      </w:pPr>
      <w:r>
        <w:rPr>
          <w:sz w:val="28"/>
          <w:szCs w:val="28"/>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0844EB" w:rsidRDefault="000844EB" w:rsidP="000844EB">
      <w:pPr>
        <w:jc w:val="both"/>
        <w:rPr>
          <w:sz w:val="28"/>
          <w:szCs w:val="28"/>
        </w:rPr>
      </w:pPr>
      <w:r>
        <w:rPr>
          <w:sz w:val="28"/>
          <w:szCs w:val="28"/>
        </w:rPr>
        <w:t xml:space="preserve">        1) выбор места размещения объектов должен осуществляться с учетом возможной реконструкции автомобильной дороги;</w:t>
      </w:r>
    </w:p>
    <w:p w:rsidR="000844EB" w:rsidRDefault="000844EB" w:rsidP="000844EB">
      <w:pPr>
        <w:jc w:val="both"/>
        <w:rPr>
          <w:sz w:val="28"/>
          <w:szCs w:val="28"/>
        </w:rPr>
      </w:pPr>
      <w:r>
        <w:rPr>
          <w:sz w:val="28"/>
          <w:szCs w:val="28"/>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Pr>
          <w:sz w:val="28"/>
          <w:szCs w:val="28"/>
        </w:rPr>
        <w:t>эксплуатации</w:t>
      </w:r>
      <w:proofErr w:type="gramEnd"/>
      <w:r>
        <w:rPr>
          <w:sz w:val="28"/>
          <w:szCs w:val="28"/>
        </w:rPr>
        <w:t xml:space="preserve"> автомобильных дорог.</w:t>
      </w:r>
    </w:p>
    <w:p w:rsidR="000844EB" w:rsidRDefault="000844EB" w:rsidP="000844EB">
      <w:pPr>
        <w:ind w:firstLine="532"/>
        <w:jc w:val="both"/>
        <w:rPr>
          <w:bCs/>
          <w:sz w:val="28"/>
          <w:szCs w:val="28"/>
        </w:rPr>
      </w:pPr>
    </w:p>
    <w:p w:rsidR="000844EB" w:rsidRDefault="000844EB" w:rsidP="000844EB">
      <w:pPr>
        <w:jc w:val="both"/>
        <w:rPr>
          <w:bCs/>
          <w:sz w:val="28"/>
          <w:szCs w:val="28"/>
        </w:rPr>
      </w:pPr>
      <w:r>
        <w:rPr>
          <w:bCs/>
          <w:sz w:val="28"/>
          <w:szCs w:val="28"/>
        </w:rPr>
        <w:t xml:space="preserve">        </w:t>
      </w:r>
      <w:r>
        <w:rPr>
          <w:b/>
          <w:bCs/>
          <w:sz w:val="28"/>
          <w:szCs w:val="28"/>
        </w:rPr>
        <w:t>Статья 16.</w:t>
      </w:r>
      <w:r>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844EB" w:rsidRDefault="000844EB" w:rsidP="000844EB">
      <w:pPr>
        <w:jc w:val="both"/>
        <w:rPr>
          <w:bCs/>
          <w:sz w:val="16"/>
          <w:szCs w:val="16"/>
        </w:rPr>
      </w:pPr>
    </w:p>
    <w:p w:rsidR="000844EB" w:rsidRDefault="000844EB" w:rsidP="000844EB">
      <w:pPr>
        <w:jc w:val="both"/>
        <w:rPr>
          <w:sz w:val="28"/>
          <w:szCs w:val="28"/>
        </w:rPr>
      </w:pPr>
      <w:r>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0844EB" w:rsidRDefault="000844EB" w:rsidP="000844EB">
      <w:pPr>
        <w:jc w:val="both"/>
        <w:rPr>
          <w:sz w:val="28"/>
          <w:szCs w:val="28"/>
        </w:rPr>
      </w:pPr>
      <w:r>
        <w:rPr>
          <w:sz w:val="28"/>
          <w:szCs w:val="28"/>
        </w:rPr>
        <w:t xml:space="preserve">        1) минимальные и (или) максимальные размеры земельных участков, в том числе их площадь;</w:t>
      </w:r>
    </w:p>
    <w:p w:rsidR="000844EB" w:rsidRDefault="000844EB" w:rsidP="000844EB">
      <w:pPr>
        <w:jc w:val="both"/>
        <w:rPr>
          <w:sz w:val="28"/>
          <w:szCs w:val="28"/>
        </w:rPr>
      </w:pPr>
      <w:r>
        <w:rPr>
          <w:sz w:val="28"/>
          <w:szCs w:val="28"/>
        </w:rPr>
        <w:t xml:space="preserve">        2) предельное количество этажей или предельная высота зданий, строений, сооружений;</w:t>
      </w:r>
    </w:p>
    <w:p w:rsidR="000844EB" w:rsidRDefault="000844EB" w:rsidP="000844EB">
      <w:pPr>
        <w:jc w:val="both"/>
        <w:rPr>
          <w:sz w:val="28"/>
          <w:szCs w:val="28"/>
        </w:rPr>
      </w:pPr>
      <w:r>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844EB" w:rsidRDefault="000844EB" w:rsidP="000844EB">
      <w:pPr>
        <w:jc w:val="both"/>
        <w:rPr>
          <w:sz w:val="28"/>
          <w:szCs w:val="28"/>
        </w:rPr>
      </w:pPr>
      <w:r>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44EB" w:rsidRDefault="000844EB" w:rsidP="000844EB">
      <w:pPr>
        <w:jc w:val="both"/>
        <w:rPr>
          <w:sz w:val="28"/>
          <w:szCs w:val="28"/>
        </w:rPr>
      </w:pPr>
      <w:r>
        <w:rPr>
          <w:sz w:val="28"/>
          <w:szCs w:val="28"/>
        </w:rPr>
        <w:lastRenderedPageBreak/>
        <w:t xml:space="preserve">        5) минимальная ширина вдоль фронта улицы;</w:t>
      </w:r>
    </w:p>
    <w:p w:rsidR="000844EB" w:rsidRDefault="000844EB" w:rsidP="000844EB">
      <w:pPr>
        <w:jc w:val="both"/>
        <w:rPr>
          <w:sz w:val="28"/>
          <w:szCs w:val="28"/>
        </w:rPr>
      </w:pPr>
      <w:r>
        <w:rPr>
          <w:sz w:val="28"/>
          <w:szCs w:val="28"/>
        </w:rPr>
        <w:t xml:space="preserve">        6) максимальные выступы за красную линию балконов, эркеров, козырьков;</w:t>
      </w:r>
    </w:p>
    <w:p w:rsidR="000844EB" w:rsidRDefault="000844EB" w:rsidP="000844EB">
      <w:pPr>
        <w:jc w:val="both"/>
        <w:rPr>
          <w:sz w:val="28"/>
          <w:szCs w:val="28"/>
        </w:rPr>
      </w:pPr>
      <w:r>
        <w:rPr>
          <w:sz w:val="28"/>
          <w:szCs w:val="28"/>
        </w:rPr>
        <w:t xml:space="preserve">        7) максимальные выступы за красную линию ступеней и приямков;</w:t>
      </w:r>
    </w:p>
    <w:p w:rsidR="000844EB" w:rsidRDefault="000844EB" w:rsidP="000844EB">
      <w:pPr>
        <w:jc w:val="both"/>
        <w:rPr>
          <w:sz w:val="28"/>
          <w:szCs w:val="28"/>
        </w:rPr>
      </w:pPr>
      <w:r>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0844EB" w:rsidRDefault="000844EB" w:rsidP="000844EB">
      <w:pPr>
        <w:jc w:val="both"/>
        <w:rPr>
          <w:sz w:val="28"/>
          <w:szCs w:val="28"/>
        </w:rPr>
      </w:pPr>
      <w:r>
        <w:rPr>
          <w:sz w:val="28"/>
          <w:szCs w:val="28"/>
        </w:rPr>
        <w:t xml:space="preserve">        9) минимальное количество </w:t>
      </w:r>
      <w:proofErr w:type="spellStart"/>
      <w:r>
        <w:rPr>
          <w:sz w:val="28"/>
          <w:szCs w:val="28"/>
        </w:rPr>
        <w:t>машино</w:t>
      </w:r>
      <w:proofErr w:type="spellEnd"/>
      <w:r>
        <w:rPr>
          <w:sz w:val="28"/>
          <w:szCs w:val="28"/>
        </w:rPr>
        <w:t>-мест для хранения индивидуального автотранспорта на территории земельных участков;</w:t>
      </w:r>
    </w:p>
    <w:p w:rsidR="000844EB" w:rsidRDefault="000844EB" w:rsidP="000844EB">
      <w:pPr>
        <w:jc w:val="both"/>
        <w:rPr>
          <w:sz w:val="28"/>
          <w:szCs w:val="28"/>
        </w:rPr>
      </w:pPr>
      <w:r>
        <w:rPr>
          <w:sz w:val="28"/>
          <w:szCs w:val="28"/>
        </w:rPr>
        <w:t xml:space="preserve">        10)  минимальная доля озеленения территории земельных участков.</w:t>
      </w:r>
    </w:p>
    <w:p w:rsidR="000844EB" w:rsidRDefault="000844EB" w:rsidP="000844EB">
      <w:pPr>
        <w:jc w:val="both"/>
        <w:rPr>
          <w:sz w:val="28"/>
          <w:szCs w:val="28"/>
        </w:rPr>
      </w:pPr>
      <w:r>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0844EB" w:rsidRDefault="000844EB" w:rsidP="000844EB">
      <w:pPr>
        <w:jc w:val="both"/>
        <w:rPr>
          <w:sz w:val="28"/>
          <w:szCs w:val="28"/>
        </w:rPr>
      </w:pPr>
      <w:r>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844EB" w:rsidRDefault="000844EB" w:rsidP="000844EB">
      <w:pPr>
        <w:jc w:val="both"/>
        <w:rPr>
          <w:sz w:val="28"/>
          <w:szCs w:val="28"/>
        </w:rPr>
      </w:pPr>
      <w:r>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0844EB" w:rsidRDefault="000844EB" w:rsidP="000844EB">
      <w:pPr>
        <w:jc w:val="both"/>
        <w:rPr>
          <w:sz w:val="28"/>
          <w:szCs w:val="28"/>
        </w:rPr>
      </w:pPr>
      <w:r>
        <w:rPr>
          <w:sz w:val="28"/>
          <w:szCs w:val="28"/>
        </w:rPr>
        <w:t xml:space="preserve">        2) выступы за красную линию ступеней и приямков допускаются по согласованию Администрации;</w:t>
      </w:r>
    </w:p>
    <w:p w:rsidR="000844EB" w:rsidRDefault="000844EB" w:rsidP="000844EB">
      <w:pPr>
        <w:jc w:val="both"/>
        <w:rPr>
          <w:sz w:val="28"/>
          <w:szCs w:val="28"/>
        </w:rPr>
      </w:pPr>
      <w:r>
        <w:rPr>
          <w:sz w:val="28"/>
          <w:szCs w:val="28"/>
        </w:rPr>
        <w:t xml:space="preserve">        3) общие требования в части максимальной высоты объектов капитального строительства:</w:t>
      </w:r>
    </w:p>
    <w:p w:rsidR="000844EB" w:rsidRDefault="000844EB" w:rsidP="000844EB">
      <w:pPr>
        <w:ind w:firstLine="545"/>
        <w:jc w:val="both"/>
        <w:rPr>
          <w:sz w:val="28"/>
          <w:szCs w:val="28"/>
        </w:rPr>
      </w:pPr>
      <w:r>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0844EB" w:rsidRDefault="000844EB" w:rsidP="000844EB">
      <w:pPr>
        <w:jc w:val="both"/>
        <w:rPr>
          <w:sz w:val="28"/>
          <w:szCs w:val="28"/>
        </w:rPr>
      </w:pPr>
      <w:r>
        <w:rPr>
          <w:sz w:val="28"/>
          <w:szCs w:val="28"/>
        </w:rPr>
        <w:t xml:space="preserve">        4. Общие требования в части озеленения территории земельных участков:</w:t>
      </w:r>
    </w:p>
    <w:p w:rsidR="000844EB" w:rsidRDefault="000844EB" w:rsidP="000844EB">
      <w:pPr>
        <w:jc w:val="both"/>
        <w:rPr>
          <w:sz w:val="28"/>
          <w:szCs w:val="28"/>
        </w:rPr>
      </w:pPr>
      <w:r>
        <w:rPr>
          <w:sz w:val="28"/>
          <w:szCs w:val="28"/>
        </w:rPr>
        <w:t xml:space="preserve">        </w:t>
      </w:r>
      <w:proofErr w:type="gramStart"/>
      <w:r>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0844EB" w:rsidRDefault="000844EB" w:rsidP="000844EB">
      <w:pPr>
        <w:jc w:val="both"/>
        <w:rPr>
          <w:sz w:val="28"/>
          <w:szCs w:val="28"/>
        </w:rPr>
      </w:pPr>
      <w:r>
        <w:rPr>
          <w:sz w:val="28"/>
          <w:szCs w:val="28"/>
        </w:rPr>
        <w:t xml:space="preserve">        2) озелененная территория земельного участка может быть оборудована: </w:t>
      </w:r>
    </w:p>
    <w:p w:rsidR="000844EB" w:rsidRDefault="000844EB" w:rsidP="000844EB">
      <w:pPr>
        <w:jc w:val="both"/>
        <w:rPr>
          <w:sz w:val="28"/>
          <w:szCs w:val="28"/>
        </w:rPr>
      </w:pPr>
      <w:r>
        <w:rPr>
          <w:sz w:val="28"/>
          <w:szCs w:val="28"/>
        </w:rPr>
        <w:t xml:space="preserve">        а) площадками для отдыха взрослых, детскими площадками;</w:t>
      </w:r>
    </w:p>
    <w:p w:rsidR="000844EB" w:rsidRDefault="000844EB" w:rsidP="000844EB">
      <w:pPr>
        <w:jc w:val="both"/>
        <w:rPr>
          <w:sz w:val="28"/>
          <w:szCs w:val="28"/>
        </w:rPr>
      </w:pPr>
      <w:r>
        <w:rPr>
          <w:sz w:val="28"/>
          <w:szCs w:val="28"/>
        </w:rPr>
        <w:t xml:space="preserve">        б) открытыми спортивными площадками; </w:t>
      </w:r>
    </w:p>
    <w:p w:rsidR="000844EB" w:rsidRDefault="000844EB" w:rsidP="000844EB">
      <w:pPr>
        <w:jc w:val="both"/>
        <w:rPr>
          <w:sz w:val="28"/>
          <w:szCs w:val="28"/>
        </w:rPr>
      </w:pPr>
      <w:r>
        <w:rPr>
          <w:sz w:val="28"/>
          <w:szCs w:val="28"/>
        </w:rPr>
        <w:t xml:space="preserve">        в) другими подобными объектами; </w:t>
      </w:r>
    </w:p>
    <w:p w:rsidR="000844EB" w:rsidRDefault="000844EB" w:rsidP="000844EB">
      <w:pPr>
        <w:jc w:val="both"/>
        <w:rPr>
          <w:sz w:val="28"/>
          <w:szCs w:val="28"/>
        </w:rPr>
      </w:pPr>
      <w:r>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0844EB" w:rsidRDefault="000844EB" w:rsidP="000844EB">
      <w:pPr>
        <w:jc w:val="both"/>
        <w:rPr>
          <w:sz w:val="28"/>
          <w:szCs w:val="28"/>
        </w:rPr>
      </w:pPr>
      <w:r>
        <w:rPr>
          <w:sz w:val="28"/>
          <w:szCs w:val="28"/>
        </w:rPr>
        <w:t xml:space="preserve">        Минимально допустимая площадь озелененной территории земельных участков на территории всех зон приведена в таблице 2.</w:t>
      </w:r>
    </w:p>
    <w:p w:rsidR="000844EB" w:rsidRDefault="000844EB" w:rsidP="000844EB">
      <w:pPr>
        <w:jc w:val="right"/>
      </w:pPr>
      <w:r>
        <w:t>Таблица 2</w:t>
      </w:r>
    </w:p>
    <w:p w:rsidR="000844EB" w:rsidRPr="002E0E4B" w:rsidRDefault="000844EB" w:rsidP="000844EB">
      <w:pPr>
        <w:ind w:firstLine="559"/>
        <w:jc w:val="center"/>
        <w:rPr>
          <w:b/>
        </w:rPr>
      </w:pPr>
      <w:r w:rsidRPr="002E0E4B">
        <w:rPr>
          <w:b/>
        </w:rPr>
        <w:t xml:space="preserve">Минимально допустимая площадь </w:t>
      </w:r>
    </w:p>
    <w:p w:rsidR="000844EB" w:rsidRPr="002E0E4B" w:rsidRDefault="000844EB" w:rsidP="000844EB">
      <w:pPr>
        <w:ind w:firstLine="559"/>
        <w:jc w:val="center"/>
        <w:rPr>
          <w:b/>
        </w:rPr>
      </w:pPr>
      <w:r w:rsidRPr="002E0E4B">
        <w:rPr>
          <w:b/>
        </w:rPr>
        <w:t>озелененной территории земельных участков</w:t>
      </w:r>
    </w:p>
    <w:p w:rsidR="000844EB" w:rsidRDefault="000844EB" w:rsidP="000844EB">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0844EB" w:rsidTr="00E76D82">
        <w:tc>
          <w:tcPr>
            <w:tcW w:w="675" w:type="dxa"/>
            <w:hideMark/>
          </w:tcPr>
          <w:p w:rsidR="000844EB" w:rsidRPr="002E0E4B" w:rsidRDefault="000844EB" w:rsidP="00E76D82">
            <w:pPr>
              <w:jc w:val="center"/>
              <w:rPr>
                <w:rFonts w:eastAsia="Times New Roman"/>
                <w:b/>
                <w:sz w:val="20"/>
                <w:szCs w:val="20"/>
                <w:lang w:eastAsia="en-US"/>
              </w:rPr>
            </w:pPr>
            <w:r w:rsidRPr="002E0E4B">
              <w:rPr>
                <w:b/>
                <w:sz w:val="20"/>
                <w:szCs w:val="20"/>
                <w:lang w:eastAsia="en-US"/>
              </w:rPr>
              <w:t>№</w:t>
            </w:r>
          </w:p>
          <w:p w:rsidR="000844EB" w:rsidRPr="002E0E4B" w:rsidRDefault="000844EB" w:rsidP="00E76D82">
            <w:pPr>
              <w:jc w:val="center"/>
              <w:rPr>
                <w:rFonts w:eastAsia="Times New Roman"/>
                <w:b/>
                <w:sz w:val="20"/>
                <w:szCs w:val="20"/>
                <w:lang w:eastAsia="en-US"/>
              </w:rPr>
            </w:pPr>
            <w:r w:rsidRPr="002E0E4B">
              <w:rPr>
                <w:b/>
                <w:sz w:val="20"/>
                <w:szCs w:val="20"/>
                <w:lang w:eastAsia="en-US"/>
              </w:rPr>
              <w:t xml:space="preserve"> </w:t>
            </w:r>
            <w:proofErr w:type="gramStart"/>
            <w:r w:rsidRPr="002E0E4B">
              <w:rPr>
                <w:b/>
                <w:sz w:val="20"/>
                <w:szCs w:val="20"/>
                <w:lang w:eastAsia="en-US"/>
              </w:rPr>
              <w:t>п</w:t>
            </w:r>
            <w:proofErr w:type="gramEnd"/>
            <w:r w:rsidRPr="002E0E4B">
              <w:rPr>
                <w:b/>
                <w:sz w:val="20"/>
                <w:szCs w:val="20"/>
                <w:lang w:eastAsia="en-US"/>
              </w:rPr>
              <w:t>/п</w:t>
            </w:r>
          </w:p>
        </w:tc>
        <w:tc>
          <w:tcPr>
            <w:tcW w:w="6096" w:type="dxa"/>
            <w:hideMark/>
          </w:tcPr>
          <w:p w:rsidR="000844EB" w:rsidRPr="002E0E4B" w:rsidRDefault="000844EB" w:rsidP="00E76D82">
            <w:pPr>
              <w:jc w:val="center"/>
              <w:rPr>
                <w:rFonts w:eastAsia="Times New Roman"/>
                <w:b/>
                <w:sz w:val="20"/>
                <w:szCs w:val="20"/>
                <w:lang w:eastAsia="en-US"/>
              </w:rPr>
            </w:pPr>
            <w:r w:rsidRPr="002E0E4B">
              <w:rPr>
                <w:b/>
                <w:sz w:val="20"/>
                <w:szCs w:val="20"/>
                <w:lang w:eastAsia="en-US"/>
              </w:rPr>
              <w:t>Вид использования</w:t>
            </w:r>
          </w:p>
        </w:tc>
        <w:tc>
          <w:tcPr>
            <w:tcW w:w="2585" w:type="dxa"/>
            <w:hideMark/>
          </w:tcPr>
          <w:p w:rsidR="000844EB" w:rsidRPr="002E0E4B" w:rsidRDefault="000844EB" w:rsidP="00E76D82">
            <w:pPr>
              <w:jc w:val="center"/>
              <w:rPr>
                <w:rFonts w:eastAsia="Times New Roman"/>
                <w:b/>
                <w:sz w:val="20"/>
                <w:szCs w:val="20"/>
                <w:lang w:eastAsia="en-US"/>
              </w:rPr>
            </w:pPr>
            <w:r w:rsidRPr="002E0E4B">
              <w:rPr>
                <w:b/>
                <w:sz w:val="20"/>
                <w:szCs w:val="20"/>
                <w:lang w:eastAsia="en-US"/>
              </w:rPr>
              <w:t>Минимальная площадь озелененных территорий</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1</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Сады, скверы, бульвары; парки; комплексы аттракционов</w:t>
            </w:r>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70% территории земельного участка</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2</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Больничные учреждения,  объекты социального обеспечения, объекты для оздоровительных целей</w:t>
            </w:r>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60% территории земельного участка</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3</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Объекты дошкольного образования (ДОУ), объекты начального и среднего общего образования (школы)</w:t>
            </w:r>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50% территории земельного участка</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4</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40% территории земельного участка</w:t>
            </w:r>
          </w:p>
        </w:tc>
      </w:tr>
      <w:tr w:rsidR="000844EB" w:rsidTr="00E76D82">
        <w:tc>
          <w:tcPr>
            <w:tcW w:w="67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5</w:t>
            </w:r>
          </w:p>
        </w:tc>
        <w:tc>
          <w:tcPr>
            <w:tcW w:w="6096"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Прочие</w:t>
            </w:r>
            <w:proofErr w:type="gramStart"/>
            <w:r w:rsidRPr="002E0E4B">
              <w:rPr>
                <w:sz w:val="22"/>
                <w:szCs w:val="22"/>
                <w:lang w:eastAsia="en-US"/>
              </w:rPr>
              <w:t xml:space="preserve"> (*)</w:t>
            </w:r>
            <w:proofErr w:type="gramEnd"/>
          </w:p>
        </w:tc>
        <w:tc>
          <w:tcPr>
            <w:tcW w:w="2585"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15% территории земельного участка</w:t>
            </w:r>
          </w:p>
        </w:tc>
      </w:tr>
    </w:tbl>
    <w:p w:rsidR="000844EB" w:rsidRDefault="000844EB" w:rsidP="000844EB">
      <w:pPr>
        <w:rPr>
          <w:rFonts w:eastAsia="Times New Roman"/>
          <w:sz w:val="16"/>
          <w:szCs w:val="16"/>
        </w:rPr>
      </w:pPr>
    </w:p>
    <w:p w:rsidR="000844EB" w:rsidRPr="00C101DA" w:rsidRDefault="000844EB" w:rsidP="000844EB">
      <w:pPr>
        <w:jc w:val="both"/>
      </w:pPr>
      <w:r w:rsidRPr="00C101DA">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0844EB" w:rsidRPr="00C101DA" w:rsidRDefault="000844EB" w:rsidP="000844EB">
      <w:pPr>
        <w:jc w:val="both"/>
      </w:pPr>
      <w:r w:rsidRPr="00C101DA">
        <w:t xml:space="preserve">        1) объекты коммунального хозяйства; </w:t>
      </w:r>
    </w:p>
    <w:p w:rsidR="000844EB" w:rsidRPr="00C101DA" w:rsidRDefault="000844EB" w:rsidP="000844EB">
      <w:pPr>
        <w:jc w:val="both"/>
      </w:pPr>
      <w:r w:rsidRPr="00C101DA">
        <w:t xml:space="preserve">        2) объекты сельскохозяйственного использования;</w:t>
      </w:r>
    </w:p>
    <w:p w:rsidR="000844EB" w:rsidRPr="00C101DA" w:rsidRDefault="000844EB" w:rsidP="000844EB">
      <w:pPr>
        <w:jc w:val="both"/>
      </w:pPr>
      <w:r w:rsidRPr="00C101DA">
        <w:t xml:space="preserve">        3) объекты транспорта. </w:t>
      </w:r>
      <w:r w:rsidRPr="00C101DA">
        <w:tab/>
      </w:r>
    </w:p>
    <w:p w:rsidR="000844EB" w:rsidRDefault="000844EB" w:rsidP="000844EB">
      <w:pPr>
        <w:jc w:val="both"/>
        <w:rPr>
          <w:sz w:val="28"/>
          <w:szCs w:val="28"/>
        </w:rPr>
      </w:pPr>
      <w:r>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0844EB" w:rsidRDefault="000844EB" w:rsidP="000844EB">
      <w:pPr>
        <w:jc w:val="both"/>
        <w:rPr>
          <w:sz w:val="28"/>
          <w:szCs w:val="28"/>
        </w:rPr>
      </w:pPr>
      <w:r>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0844EB" w:rsidRDefault="000844EB" w:rsidP="000844EB">
      <w:pPr>
        <w:jc w:val="both"/>
        <w:rPr>
          <w:sz w:val="28"/>
          <w:szCs w:val="28"/>
        </w:rPr>
      </w:pPr>
      <w:r>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0844EB" w:rsidRDefault="000844EB" w:rsidP="000844EB">
      <w:pPr>
        <w:jc w:val="both"/>
        <w:rPr>
          <w:sz w:val="28"/>
          <w:szCs w:val="28"/>
        </w:rPr>
      </w:pPr>
      <w:r>
        <w:rPr>
          <w:sz w:val="28"/>
          <w:szCs w:val="28"/>
        </w:rPr>
        <w:t xml:space="preserve">        8. Общие требования в части размещения </w:t>
      </w:r>
      <w:proofErr w:type="spellStart"/>
      <w:r>
        <w:rPr>
          <w:sz w:val="28"/>
          <w:szCs w:val="28"/>
        </w:rPr>
        <w:t>машино</w:t>
      </w:r>
      <w:proofErr w:type="spellEnd"/>
      <w:r>
        <w:rPr>
          <w:sz w:val="28"/>
          <w:szCs w:val="28"/>
        </w:rPr>
        <w:t>-мест для хранения индивидуального автотранспорта на территории земельных участков:</w:t>
      </w:r>
    </w:p>
    <w:p w:rsidR="000844EB" w:rsidRDefault="000844EB" w:rsidP="000844EB">
      <w:pPr>
        <w:jc w:val="both"/>
        <w:rPr>
          <w:sz w:val="28"/>
          <w:szCs w:val="28"/>
        </w:rPr>
      </w:pPr>
      <w:r>
        <w:rPr>
          <w:sz w:val="28"/>
          <w:szCs w:val="28"/>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844EB" w:rsidRDefault="000844EB" w:rsidP="000844EB">
      <w:pPr>
        <w:jc w:val="both"/>
        <w:rPr>
          <w:spacing w:val="2"/>
          <w:sz w:val="28"/>
          <w:szCs w:val="28"/>
        </w:rPr>
      </w:pPr>
      <w:r>
        <w:rPr>
          <w:spacing w:val="2"/>
          <w:sz w:val="28"/>
          <w:szCs w:val="28"/>
        </w:rPr>
        <w:lastRenderedPageBreak/>
        <w:t xml:space="preserve">        а) хранение в капитальных гаражах - стоянках (наземных, подземных, встроенных и пристроенных);</w:t>
      </w:r>
    </w:p>
    <w:p w:rsidR="000844EB" w:rsidRDefault="000844EB" w:rsidP="000844EB">
      <w:pPr>
        <w:jc w:val="both"/>
        <w:rPr>
          <w:sz w:val="28"/>
          <w:szCs w:val="28"/>
        </w:rPr>
      </w:pPr>
      <w:r>
        <w:rPr>
          <w:spacing w:val="2"/>
          <w:sz w:val="28"/>
          <w:szCs w:val="28"/>
        </w:rPr>
        <w:t xml:space="preserve">        в) хранение на открытых охраняемых и неохраняемых стоянках;</w:t>
      </w:r>
      <w:r>
        <w:rPr>
          <w:sz w:val="28"/>
          <w:szCs w:val="28"/>
        </w:rPr>
        <w:tab/>
      </w:r>
    </w:p>
    <w:p w:rsidR="000844EB" w:rsidRDefault="000844EB" w:rsidP="000844EB">
      <w:pPr>
        <w:jc w:val="both"/>
        <w:rPr>
          <w:sz w:val="28"/>
          <w:szCs w:val="28"/>
        </w:rPr>
      </w:pPr>
      <w:r>
        <w:rPr>
          <w:sz w:val="28"/>
          <w:szCs w:val="28"/>
        </w:rPr>
        <w:t xml:space="preserve">        2) минимальное количество </w:t>
      </w:r>
      <w:proofErr w:type="spellStart"/>
      <w:r>
        <w:rPr>
          <w:sz w:val="28"/>
          <w:szCs w:val="28"/>
        </w:rPr>
        <w:t>машино</w:t>
      </w:r>
      <w:proofErr w:type="spellEnd"/>
      <w:r>
        <w:rPr>
          <w:sz w:val="28"/>
          <w:szCs w:val="28"/>
        </w:rPr>
        <w:t>-мест для хранения индивидуального автотранспорта на территории земельных участков приведено в таблице 3.</w:t>
      </w:r>
    </w:p>
    <w:p w:rsidR="000844EB" w:rsidRDefault="000844EB" w:rsidP="000844EB">
      <w:pPr>
        <w:keepNext/>
        <w:jc w:val="right"/>
      </w:pPr>
      <w:r>
        <w:t xml:space="preserve">Таблица 3 </w:t>
      </w:r>
    </w:p>
    <w:p w:rsidR="000844EB" w:rsidRDefault="000844EB" w:rsidP="000844EB">
      <w:pPr>
        <w:keepNext/>
        <w:jc w:val="right"/>
        <w:rPr>
          <w:sz w:val="16"/>
          <w:szCs w:val="16"/>
        </w:rPr>
      </w:pPr>
    </w:p>
    <w:p w:rsidR="000844EB" w:rsidRPr="002E0E4B" w:rsidRDefault="000844EB" w:rsidP="000844EB">
      <w:pPr>
        <w:keepNext/>
        <w:ind w:firstLine="555"/>
        <w:jc w:val="center"/>
        <w:rPr>
          <w:b/>
        </w:rPr>
      </w:pPr>
      <w:r w:rsidRPr="002E0E4B">
        <w:rPr>
          <w:b/>
        </w:rPr>
        <w:t xml:space="preserve">Минимальное количество </w:t>
      </w:r>
      <w:proofErr w:type="spellStart"/>
      <w:r w:rsidRPr="002E0E4B">
        <w:rPr>
          <w:b/>
        </w:rPr>
        <w:t>машино</w:t>
      </w:r>
      <w:proofErr w:type="spellEnd"/>
      <w:r w:rsidRPr="002E0E4B">
        <w:rPr>
          <w:b/>
        </w:rPr>
        <w:t>-мест для хранения</w:t>
      </w:r>
    </w:p>
    <w:p w:rsidR="000844EB" w:rsidRPr="002E0E4B" w:rsidRDefault="000844EB" w:rsidP="000844EB">
      <w:pPr>
        <w:keepNext/>
        <w:ind w:firstLine="555"/>
        <w:jc w:val="center"/>
        <w:rPr>
          <w:b/>
        </w:rPr>
      </w:pPr>
      <w:r w:rsidRPr="002E0E4B">
        <w:rPr>
          <w:b/>
        </w:rPr>
        <w:t>индивидуального автотранспорта на территории земельных участков</w:t>
      </w:r>
    </w:p>
    <w:p w:rsidR="000844EB" w:rsidRDefault="000844EB" w:rsidP="000844EB">
      <w:pPr>
        <w:keepNext/>
        <w:ind w:firstLine="55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4252"/>
      </w:tblGrid>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b/>
                <w:sz w:val="20"/>
                <w:szCs w:val="20"/>
                <w:lang w:val="en-US" w:eastAsia="en-US"/>
              </w:rPr>
            </w:pPr>
            <w:r w:rsidRPr="002E0E4B">
              <w:rPr>
                <w:b/>
                <w:sz w:val="20"/>
                <w:szCs w:val="20"/>
                <w:lang w:val="en-US" w:eastAsia="en-US"/>
              </w:rPr>
              <w:t>№</w:t>
            </w:r>
            <w:r>
              <w:rPr>
                <w:rFonts w:eastAsia="Times New Roman"/>
                <w:b/>
                <w:sz w:val="20"/>
                <w:szCs w:val="20"/>
                <w:lang w:eastAsia="en-US"/>
              </w:rPr>
              <w:t xml:space="preserve"> </w:t>
            </w:r>
            <w:r w:rsidRPr="002E0E4B">
              <w:rPr>
                <w:b/>
                <w:sz w:val="20"/>
                <w:szCs w:val="20"/>
                <w:lang w:eastAsia="en-US"/>
              </w:rPr>
              <w:t>п/п</w:t>
            </w:r>
          </w:p>
        </w:tc>
        <w:tc>
          <w:tcPr>
            <w:tcW w:w="4395" w:type="dxa"/>
            <w:hideMark/>
          </w:tcPr>
          <w:p w:rsidR="000844EB" w:rsidRPr="002E0E4B" w:rsidRDefault="000844EB" w:rsidP="00E76D82">
            <w:pPr>
              <w:snapToGrid w:val="0"/>
              <w:ind w:left="-57" w:right="-57"/>
              <w:jc w:val="center"/>
              <w:rPr>
                <w:rFonts w:eastAsia="Times New Roman"/>
                <w:b/>
                <w:sz w:val="20"/>
                <w:szCs w:val="20"/>
                <w:lang w:eastAsia="en-US"/>
              </w:rPr>
            </w:pPr>
            <w:r w:rsidRPr="002E0E4B">
              <w:rPr>
                <w:b/>
                <w:sz w:val="20"/>
                <w:szCs w:val="20"/>
                <w:lang w:eastAsia="en-US"/>
              </w:rPr>
              <w:t>Вид использования</w:t>
            </w:r>
          </w:p>
        </w:tc>
        <w:tc>
          <w:tcPr>
            <w:tcW w:w="4252" w:type="dxa"/>
            <w:hideMark/>
          </w:tcPr>
          <w:p w:rsidR="000844EB" w:rsidRPr="002E0E4B" w:rsidRDefault="000844EB" w:rsidP="00E76D82">
            <w:pPr>
              <w:snapToGrid w:val="0"/>
              <w:ind w:left="-57" w:right="-57"/>
              <w:jc w:val="center"/>
              <w:rPr>
                <w:rFonts w:eastAsia="Times New Roman"/>
                <w:b/>
                <w:sz w:val="20"/>
                <w:szCs w:val="20"/>
                <w:lang w:eastAsia="en-US"/>
              </w:rPr>
            </w:pPr>
            <w:r w:rsidRPr="002E0E4B">
              <w:rPr>
                <w:b/>
                <w:sz w:val="20"/>
                <w:szCs w:val="20"/>
                <w:lang w:eastAsia="en-US"/>
              </w:rPr>
              <w:t>Минимальное количество</w:t>
            </w:r>
            <w:r>
              <w:rPr>
                <w:rFonts w:eastAsia="Times New Roman"/>
                <w:b/>
                <w:sz w:val="20"/>
                <w:szCs w:val="20"/>
                <w:lang w:eastAsia="en-US"/>
              </w:rPr>
              <w:t xml:space="preserve"> </w:t>
            </w:r>
            <w:proofErr w:type="spellStart"/>
            <w:r w:rsidRPr="002E0E4B">
              <w:rPr>
                <w:b/>
                <w:sz w:val="20"/>
                <w:szCs w:val="20"/>
                <w:lang w:eastAsia="en-US"/>
              </w:rPr>
              <w:t>машино</w:t>
            </w:r>
            <w:proofErr w:type="spellEnd"/>
            <w:r w:rsidRPr="002E0E4B">
              <w:rPr>
                <w:b/>
                <w:sz w:val="20"/>
                <w:szCs w:val="20"/>
                <w:lang w:eastAsia="en-US"/>
              </w:rPr>
              <w:t>-мест</w:t>
            </w:r>
          </w:p>
        </w:tc>
      </w:tr>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1</w:t>
            </w:r>
          </w:p>
        </w:tc>
        <w:tc>
          <w:tcPr>
            <w:tcW w:w="4395"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Индивидуальные жилые дома, дачи, коллективные сады (садовые участки), личные подсобные хозяйства</w:t>
            </w:r>
          </w:p>
        </w:tc>
        <w:tc>
          <w:tcPr>
            <w:tcW w:w="4252"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 xml:space="preserve">1 </w:t>
            </w:r>
            <w:proofErr w:type="spellStart"/>
            <w:r w:rsidRPr="002E0E4B">
              <w:rPr>
                <w:sz w:val="22"/>
                <w:szCs w:val="22"/>
                <w:lang w:eastAsia="en-US"/>
              </w:rPr>
              <w:t>машино</w:t>
            </w:r>
            <w:proofErr w:type="spellEnd"/>
            <w:r w:rsidRPr="002E0E4B">
              <w:rPr>
                <w:sz w:val="22"/>
                <w:szCs w:val="22"/>
                <w:lang w:eastAsia="en-US"/>
              </w:rPr>
              <w:t xml:space="preserve">-место </w:t>
            </w:r>
          </w:p>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на земельный участок</w:t>
            </w:r>
          </w:p>
        </w:tc>
      </w:tr>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2</w:t>
            </w:r>
          </w:p>
        </w:tc>
        <w:tc>
          <w:tcPr>
            <w:tcW w:w="4395"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 xml:space="preserve">Открытые объекты физической культуры и спорта </w:t>
            </w:r>
          </w:p>
        </w:tc>
        <w:tc>
          <w:tcPr>
            <w:tcW w:w="4252"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 xml:space="preserve">1 </w:t>
            </w:r>
            <w:proofErr w:type="spellStart"/>
            <w:r w:rsidRPr="002E0E4B">
              <w:rPr>
                <w:sz w:val="22"/>
                <w:szCs w:val="22"/>
                <w:lang w:eastAsia="en-US"/>
              </w:rPr>
              <w:t>машино</w:t>
            </w:r>
            <w:proofErr w:type="spellEnd"/>
            <w:r w:rsidRPr="002E0E4B">
              <w:rPr>
                <w:sz w:val="22"/>
                <w:szCs w:val="22"/>
                <w:lang w:eastAsia="en-US"/>
              </w:rPr>
              <w:t xml:space="preserve">-место на 10 единовременных посетителей (включая зрителей) </w:t>
            </w:r>
          </w:p>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при их максимальном количестве</w:t>
            </w:r>
          </w:p>
        </w:tc>
      </w:tr>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3</w:t>
            </w:r>
          </w:p>
        </w:tc>
        <w:tc>
          <w:tcPr>
            <w:tcW w:w="4395"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 xml:space="preserve">Земельные участки парков, садов, скверов </w:t>
            </w:r>
          </w:p>
        </w:tc>
        <w:tc>
          <w:tcPr>
            <w:tcW w:w="4252"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 xml:space="preserve">3 </w:t>
            </w:r>
            <w:proofErr w:type="spellStart"/>
            <w:r w:rsidRPr="002E0E4B">
              <w:rPr>
                <w:sz w:val="22"/>
                <w:szCs w:val="22"/>
                <w:lang w:eastAsia="en-US"/>
              </w:rPr>
              <w:t>машино</w:t>
            </w:r>
            <w:proofErr w:type="spellEnd"/>
            <w:r w:rsidRPr="002E0E4B">
              <w:rPr>
                <w:sz w:val="22"/>
                <w:szCs w:val="22"/>
                <w:lang w:eastAsia="en-US"/>
              </w:rPr>
              <w:t xml:space="preserve">-места на 1,0 га </w:t>
            </w:r>
          </w:p>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территории участка</w:t>
            </w:r>
          </w:p>
        </w:tc>
      </w:tr>
      <w:tr w:rsidR="000844EB" w:rsidTr="00E76D82">
        <w:trPr>
          <w:trHeight w:val="322"/>
        </w:trPr>
        <w:tc>
          <w:tcPr>
            <w:tcW w:w="709"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4</w:t>
            </w:r>
          </w:p>
        </w:tc>
        <w:tc>
          <w:tcPr>
            <w:tcW w:w="4395" w:type="dxa"/>
            <w:hideMark/>
          </w:tcPr>
          <w:p w:rsidR="000844EB" w:rsidRPr="002E0E4B" w:rsidRDefault="000844EB" w:rsidP="00E76D82">
            <w:pPr>
              <w:snapToGrid w:val="0"/>
              <w:ind w:left="-57" w:right="-57"/>
              <w:jc w:val="both"/>
              <w:rPr>
                <w:rFonts w:eastAsia="Times New Roman"/>
                <w:sz w:val="22"/>
                <w:szCs w:val="22"/>
                <w:lang w:eastAsia="en-US"/>
              </w:rPr>
            </w:pPr>
            <w:r w:rsidRPr="002E0E4B">
              <w:rPr>
                <w:sz w:val="22"/>
                <w:szCs w:val="22"/>
                <w:lang w:eastAsia="en-US"/>
              </w:rPr>
              <w:t>Кладбища</w:t>
            </w:r>
          </w:p>
        </w:tc>
        <w:tc>
          <w:tcPr>
            <w:tcW w:w="4252" w:type="dxa"/>
            <w:hideMark/>
          </w:tcPr>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 xml:space="preserve">10 </w:t>
            </w:r>
            <w:proofErr w:type="spellStart"/>
            <w:r w:rsidRPr="002E0E4B">
              <w:rPr>
                <w:sz w:val="22"/>
                <w:szCs w:val="22"/>
                <w:lang w:eastAsia="en-US"/>
              </w:rPr>
              <w:t>машино</w:t>
            </w:r>
            <w:proofErr w:type="spellEnd"/>
            <w:r w:rsidRPr="002E0E4B">
              <w:rPr>
                <w:sz w:val="22"/>
                <w:szCs w:val="22"/>
                <w:lang w:eastAsia="en-US"/>
              </w:rPr>
              <w:t xml:space="preserve">-мест на 1,0 га </w:t>
            </w:r>
          </w:p>
          <w:p w:rsidR="000844EB" w:rsidRPr="002E0E4B" w:rsidRDefault="000844EB" w:rsidP="00E76D82">
            <w:pPr>
              <w:snapToGrid w:val="0"/>
              <w:ind w:left="-57" w:right="-57"/>
              <w:jc w:val="center"/>
              <w:rPr>
                <w:rFonts w:eastAsia="Times New Roman"/>
                <w:sz w:val="22"/>
                <w:szCs w:val="22"/>
                <w:lang w:eastAsia="en-US"/>
              </w:rPr>
            </w:pPr>
            <w:r w:rsidRPr="002E0E4B">
              <w:rPr>
                <w:sz w:val="22"/>
                <w:szCs w:val="22"/>
                <w:lang w:eastAsia="en-US"/>
              </w:rPr>
              <w:t>территории  участка</w:t>
            </w:r>
          </w:p>
        </w:tc>
      </w:tr>
    </w:tbl>
    <w:p w:rsidR="000844EB" w:rsidRDefault="000844EB" w:rsidP="000844EB">
      <w:pPr>
        <w:ind w:firstLine="559"/>
        <w:rPr>
          <w:rFonts w:eastAsia="Times New Roman"/>
          <w:sz w:val="16"/>
          <w:szCs w:val="16"/>
        </w:rPr>
      </w:pPr>
    </w:p>
    <w:p w:rsidR="000844EB" w:rsidRDefault="000844EB" w:rsidP="000844EB">
      <w:pPr>
        <w:jc w:val="both"/>
        <w:rPr>
          <w:sz w:val="28"/>
          <w:szCs w:val="28"/>
        </w:rPr>
      </w:pPr>
      <w:r>
        <w:rPr>
          <w:sz w:val="28"/>
          <w:szCs w:val="28"/>
        </w:rPr>
        <w:t xml:space="preserve">        9. Для видов использования, не указанных в таблице, минимальное количество </w:t>
      </w:r>
      <w:proofErr w:type="spellStart"/>
      <w:r>
        <w:rPr>
          <w:sz w:val="28"/>
          <w:szCs w:val="28"/>
        </w:rPr>
        <w:t>машино</w:t>
      </w:r>
      <w:proofErr w:type="spellEnd"/>
      <w:r>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0844EB" w:rsidRDefault="000844EB" w:rsidP="000844EB">
      <w:pPr>
        <w:jc w:val="both"/>
        <w:rPr>
          <w:sz w:val="28"/>
          <w:szCs w:val="28"/>
        </w:rPr>
      </w:pPr>
      <w:r>
        <w:rPr>
          <w:sz w:val="28"/>
          <w:szCs w:val="28"/>
        </w:rPr>
        <w:t xml:space="preserve">        10. В случае совмещения на земельном участке двух и более видов использования минимальное количество </w:t>
      </w:r>
      <w:proofErr w:type="spellStart"/>
      <w:r>
        <w:rPr>
          <w:sz w:val="28"/>
          <w:szCs w:val="28"/>
        </w:rPr>
        <w:t>машино</w:t>
      </w:r>
      <w:proofErr w:type="spellEnd"/>
      <w:r>
        <w:rPr>
          <w:sz w:val="28"/>
          <w:szCs w:val="28"/>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0844EB" w:rsidRDefault="000844EB" w:rsidP="000844EB">
      <w:pPr>
        <w:jc w:val="both"/>
        <w:rPr>
          <w:sz w:val="28"/>
          <w:szCs w:val="28"/>
        </w:rPr>
      </w:pPr>
      <w:r>
        <w:rPr>
          <w:sz w:val="28"/>
          <w:szCs w:val="28"/>
        </w:rPr>
        <w:t xml:space="preserve">        11</w:t>
      </w:r>
      <w:r>
        <w:rPr>
          <w:color w:val="FF0000"/>
          <w:sz w:val="28"/>
          <w:szCs w:val="28"/>
        </w:rPr>
        <w:t>.</w:t>
      </w:r>
      <w:r>
        <w:rPr>
          <w:sz w:val="28"/>
          <w:szCs w:val="28"/>
        </w:rPr>
        <w:t xml:space="preserve"> </w:t>
      </w:r>
      <w:proofErr w:type="gramStart"/>
      <w:r>
        <w:rPr>
          <w:sz w:val="28"/>
          <w:szCs w:val="28"/>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Pr>
          <w:sz w:val="28"/>
          <w:szCs w:val="28"/>
        </w:rPr>
        <w:t>машино</w:t>
      </w:r>
      <w:proofErr w:type="spellEnd"/>
      <w:r>
        <w:rPr>
          <w:sz w:val="28"/>
          <w:szCs w:val="28"/>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Pr>
          <w:sz w:val="28"/>
          <w:szCs w:val="28"/>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0844EB" w:rsidRDefault="000844EB" w:rsidP="000844EB">
      <w:pPr>
        <w:jc w:val="both"/>
        <w:rPr>
          <w:sz w:val="28"/>
          <w:szCs w:val="28"/>
        </w:rPr>
      </w:pPr>
      <w:r>
        <w:rPr>
          <w:sz w:val="28"/>
          <w:szCs w:val="28"/>
        </w:rPr>
        <w:t xml:space="preserve">        12. В случае</w:t>
      </w:r>
      <w:proofErr w:type="gramStart"/>
      <w:r>
        <w:rPr>
          <w:sz w:val="28"/>
          <w:szCs w:val="28"/>
        </w:rPr>
        <w:t>,</w:t>
      </w:r>
      <w:proofErr w:type="gramEnd"/>
      <w:r>
        <w:rPr>
          <w:sz w:val="28"/>
          <w:szCs w:val="28"/>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w:t>
      </w:r>
      <w:r>
        <w:rPr>
          <w:sz w:val="28"/>
          <w:szCs w:val="28"/>
        </w:rPr>
        <w:lastRenderedPageBreak/>
        <w:t xml:space="preserve">строгие требования, относящиеся к одному и тому же параметру, поглощают более мягкие. </w:t>
      </w:r>
    </w:p>
    <w:p w:rsidR="000844EB" w:rsidRDefault="000844EB" w:rsidP="000844EB">
      <w:pPr>
        <w:jc w:val="both"/>
        <w:rPr>
          <w:sz w:val="28"/>
          <w:szCs w:val="28"/>
        </w:rPr>
      </w:pPr>
    </w:p>
    <w:p w:rsidR="000844EB" w:rsidRDefault="000844EB" w:rsidP="000844EB">
      <w:pPr>
        <w:jc w:val="both"/>
        <w:rPr>
          <w:bCs/>
          <w:sz w:val="28"/>
          <w:szCs w:val="28"/>
          <w:shd w:val="clear" w:color="auto" w:fill="FFFFFF"/>
        </w:rPr>
      </w:pPr>
      <w:r>
        <w:rPr>
          <w:bCs/>
          <w:sz w:val="28"/>
          <w:szCs w:val="28"/>
          <w:shd w:val="clear" w:color="auto" w:fill="FFFFFF"/>
        </w:rPr>
        <w:t xml:space="preserve">        </w:t>
      </w:r>
      <w:r>
        <w:rPr>
          <w:b/>
          <w:bCs/>
          <w:sz w:val="28"/>
          <w:szCs w:val="28"/>
          <w:shd w:val="clear" w:color="auto" w:fill="FFFFFF"/>
        </w:rPr>
        <w:t>Статья 17.</w:t>
      </w:r>
      <w:r>
        <w:rPr>
          <w:bCs/>
          <w:sz w:val="28"/>
          <w:szCs w:val="28"/>
          <w:shd w:val="clear" w:color="auto" w:fill="FFFFFF"/>
        </w:rPr>
        <w:t xml:space="preserve"> Общие требования в части видов использования земельных участков</w:t>
      </w:r>
    </w:p>
    <w:p w:rsidR="000844EB" w:rsidRDefault="000844EB" w:rsidP="000844EB">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tblGrid>
      <w:tr w:rsidR="000844EB" w:rsidTr="00E76D82">
        <w:trPr>
          <w:trHeight w:val="368"/>
        </w:trPr>
        <w:tc>
          <w:tcPr>
            <w:tcW w:w="9337" w:type="dxa"/>
            <w:hideMark/>
          </w:tcPr>
          <w:p w:rsidR="000844EB" w:rsidRPr="002E0E4B" w:rsidRDefault="000844EB" w:rsidP="00E76D82">
            <w:pPr>
              <w:pStyle w:val="a7"/>
              <w:snapToGrid w:val="0"/>
              <w:ind w:left="410" w:right="5"/>
              <w:jc w:val="center"/>
              <w:rPr>
                <w:b/>
                <w:sz w:val="20"/>
                <w:szCs w:val="20"/>
              </w:rPr>
            </w:pPr>
            <w:r w:rsidRPr="002E0E4B">
              <w:rPr>
                <w:b/>
                <w:sz w:val="20"/>
                <w:szCs w:val="20"/>
              </w:rPr>
              <w:t>Наименование вида использования земельного участка</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1. Для размещения жилых домов и объектов, связанных с их обслуживанием</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color w:val="000000"/>
                <w:sz w:val="22"/>
                <w:szCs w:val="22"/>
                <w:lang w:eastAsia="en-US"/>
              </w:rPr>
            </w:pPr>
            <w:r w:rsidRPr="002E0E4B">
              <w:rPr>
                <w:sz w:val="22"/>
                <w:szCs w:val="22"/>
                <w:lang w:eastAsia="en-US"/>
              </w:rPr>
              <w:t xml:space="preserve">Для размещения индивидуального </w:t>
            </w:r>
            <w:r w:rsidRPr="002E0E4B">
              <w:rPr>
                <w:color w:val="000000"/>
                <w:sz w:val="22"/>
                <w:szCs w:val="22"/>
                <w:lang w:eastAsia="en-US"/>
              </w:rPr>
              <w:t>жилого дома (индивидуальных жилых домов) с правом содержания</w:t>
            </w:r>
            <w:r w:rsidRPr="002E0E4B">
              <w:rPr>
                <w:sz w:val="22"/>
                <w:szCs w:val="22"/>
                <w:lang w:eastAsia="en-US"/>
              </w:rPr>
              <w:t xml:space="preserve"> скота и птицы</w:t>
            </w:r>
            <w:r w:rsidRPr="002E0E4B">
              <w:rPr>
                <w:color w:val="000000"/>
                <w:sz w:val="22"/>
                <w:szCs w:val="22"/>
                <w:lang w:eastAsia="en-US"/>
              </w:rPr>
              <w:t xml:space="preserve"> </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дошкольного, начального и среднего общего образования</w:t>
            </w:r>
          </w:p>
        </w:tc>
      </w:tr>
      <w:tr w:rsidR="000844EB" w:rsidTr="00E76D82">
        <w:trPr>
          <w:trHeight w:val="322"/>
        </w:trPr>
        <w:tc>
          <w:tcPr>
            <w:tcW w:w="9337" w:type="dxa"/>
            <w:hideMark/>
          </w:tcPr>
          <w:p w:rsidR="000844EB" w:rsidRPr="002E0E4B" w:rsidRDefault="000844EB" w:rsidP="00E76D82">
            <w:pPr>
              <w:snapToGrid w:val="0"/>
              <w:jc w:val="center"/>
              <w:rPr>
                <w:rFonts w:eastAsia="Times New Roman"/>
                <w:b/>
                <w:bCs/>
                <w:sz w:val="22"/>
                <w:szCs w:val="22"/>
                <w:lang w:eastAsia="en-US"/>
              </w:rPr>
            </w:pPr>
            <w:r w:rsidRPr="002E0E4B">
              <w:rPr>
                <w:b/>
                <w:bCs/>
                <w:sz w:val="22"/>
                <w:szCs w:val="22"/>
                <w:lang w:eastAsia="en-US"/>
              </w:rPr>
              <w:t>2. Для размещения объектов общественно-делового назначения</w:t>
            </w:r>
          </w:p>
        </w:tc>
      </w:tr>
      <w:tr w:rsidR="000844EB" w:rsidTr="00E76D82">
        <w:trPr>
          <w:trHeight w:val="322"/>
        </w:trPr>
        <w:tc>
          <w:tcPr>
            <w:tcW w:w="9337" w:type="dxa"/>
            <w:hideMark/>
          </w:tcPr>
          <w:p w:rsidR="000844EB" w:rsidRPr="002E0E4B" w:rsidRDefault="000844EB" w:rsidP="00E76D82">
            <w:pPr>
              <w:pStyle w:val="Iauiue"/>
              <w:keepLines/>
              <w:snapToGrid w:val="0"/>
              <w:jc w:val="both"/>
              <w:rPr>
                <w:sz w:val="22"/>
                <w:szCs w:val="22"/>
              </w:rPr>
            </w:pPr>
            <w:r w:rsidRPr="002E0E4B">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0844EB" w:rsidTr="00E76D82">
        <w:trPr>
          <w:trHeight w:val="322"/>
        </w:trPr>
        <w:tc>
          <w:tcPr>
            <w:tcW w:w="9337" w:type="dxa"/>
            <w:hideMark/>
          </w:tcPr>
          <w:p w:rsidR="000844EB" w:rsidRPr="002E0E4B" w:rsidRDefault="000844EB" w:rsidP="00E76D82">
            <w:pPr>
              <w:pStyle w:val="Iauiue"/>
              <w:snapToGrid w:val="0"/>
              <w:jc w:val="both"/>
              <w:rPr>
                <w:sz w:val="22"/>
                <w:szCs w:val="22"/>
              </w:rPr>
            </w:pPr>
            <w:r w:rsidRPr="002E0E4B">
              <w:rPr>
                <w:sz w:val="22"/>
                <w:szCs w:val="22"/>
              </w:rPr>
              <w:t>Для размещения объектов местного самоуправления и некоммерческих организаций (ТСЖ, ТОС и т.п.)</w:t>
            </w:r>
          </w:p>
        </w:tc>
      </w:tr>
      <w:tr w:rsidR="000844EB" w:rsidTr="00E76D82">
        <w:trPr>
          <w:trHeight w:val="322"/>
        </w:trPr>
        <w:tc>
          <w:tcPr>
            <w:tcW w:w="9337" w:type="dxa"/>
            <w:hideMark/>
          </w:tcPr>
          <w:p w:rsidR="000844EB" w:rsidRPr="002E0E4B" w:rsidRDefault="000844EB" w:rsidP="00E76D82">
            <w:pPr>
              <w:pStyle w:val="Iauiue"/>
              <w:snapToGrid w:val="0"/>
              <w:jc w:val="both"/>
              <w:rPr>
                <w:sz w:val="22"/>
                <w:szCs w:val="22"/>
              </w:rPr>
            </w:pPr>
            <w:r w:rsidRPr="002E0E4B">
              <w:rPr>
                <w:sz w:val="22"/>
                <w:szCs w:val="22"/>
              </w:rPr>
              <w:t>Для размещения административно-управленческих и общественных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финансово-кредитных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страхования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пенсионного обеспечения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социального обеспечения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амбулаторно-поликлинических учреждений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религиозных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торговли</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общественного питания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 xml:space="preserve">Для размещения объектов бытового обслуживания </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охраны общественного порядка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ветеринарных лечебниц и станций</w:t>
            </w:r>
          </w:p>
        </w:tc>
      </w:tr>
      <w:tr w:rsidR="000844EB" w:rsidTr="00E76D82">
        <w:trPr>
          <w:trHeight w:val="322"/>
        </w:trPr>
        <w:tc>
          <w:tcPr>
            <w:tcW w:w="9337" w:type="dxa"/>
            <w:hideMark/>
          </w:tcPr>
          <w:p w:rsidR="000844EB" w:rsidRPr="002E0E4B" w:rsidRDefault="000844EB" w:rsidP="00E76D82">
            <w:pPr>
              <w:pStyle w:val="a5"/>
              <w:keepLines/>
              <w:tabs>
                <w:tab w:val="left" w:pos="708"/>
              </w:tabs>
              <w:snapToGrid w:val="0"/>
              <w:jc w:val="center"/>
              <w:rPr>
                <w:b/>
                <w:bCs/>
                <w:sz w:val="22"/>
                <w:szCs w:val="22"/>
              </w:rPr>
            </w:pPr>
            <w:r w:rsidRPr="002E0E4B">
              <w:rPr>
                <w:b/>
                <w:bCs/>
                <w:sz w:val="22"/>
                <w:szCs w:val="22"/>
              </w:rPr>
              <w:t>3. Для размещения объектов природного и рекреационного назначения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природных заказников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природных парков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памятников природы</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особо охраняемых природных территорий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парков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садов, скверов, бульваров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набережных</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городских лесов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пляжей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для оздоровительных целей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открытых объектов физической культуры и спорта</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4. Для размещения объектов производственного назначения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промышленных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lastRenderedPageBreak/>
              <w:t>Для размещения складских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производственных баз</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объектов оптовой торговли</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5. Для размещения объектов инженерной и транспортной инфраструктур</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линейных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водопроводных станций (водозаборные и очистные сооружения)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водопроводных насосных станций, водонапорных башен, водомерных узлов, водозаборных скважин</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электроподстанций открытого типа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распределительных пунктов, трансформаторных подстанций, котельных</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газораспределительных пунктов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канализационных очистных сооружений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канализационных насосных станций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очистных сооружений поверхностного стока и локальных очистных сооружений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связи и телекоммуникаций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стоянок с гаражами боксового типа</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6. Для размещения объектов внешнего транспорта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color w:val="000000"/>
                <w:sz w:val="22"/>
                <w:szCs w:val="22"/>
                <w:lang w:eastAsia="en-US"/>
              </w:rPr>
              <w:t>Для размещения железнодорожных вокзалов и станций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color w:val="000000"/>
                <w:sz w:val="22"/>
                <w:szCs w:val="22"/>
                <w:lang w:eastAsia="en-US"/>
              </w:rPr>
              <w:t>Для размещения объектов внешнего водного транспорта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color w:val="000000"/>
                <w:sz w:val="22"/>
                <w:szCs w:val="22"/>
                <w:lang w:eastAsia="en-US"/>
              </w:rPr>
            </w:pPr>
            <w:r w:rsidRPr="002E0E4B">
              <w:rPr>
                <w:bCs/>
                <w:color w:val="000000"/>
                <w:sz w:val="22"/>
                <w:szCs w:val="22"/>
                <w:lang w:eastAsia="en-US"/>
              </w:rPr>
              <w:t>Для размещения причалов и стоянок водного транспорта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color w:val="000000"/>
                <w:sz w:val="22"/>
                <w:szCs w:val="22"/>
                <w:lang w:eastAsia="en-US"/>
              </w:rPr>
            </w:pPr>
            <w:r w:rsidRPr="002E0E4B">
              <w:rPr>
                <w:color w:val="000000"/>
                <w:sz w:val="22"/>
                <w:szCs w:val="22"/>
                <w:lang w:eastAsia="en-US"/>
              </w:rPr>
              <w:t>Для размещения объектов инфраструктуры внешнего транспорта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автостанций</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объектов трубопроводного транспорта</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Cs/>
                <w:sz w:val="22"/>
                <w:szCs w:val="22"/>
                <w:lang w:eastAsia="en-US"/>
              </w:rPr>
            </w:pPr>
            <w:r w:rsidRPr="002E0E4B">
              <w:rPr>
                <w:b/>
                <w:bCs/>
                <w:sz w:val="22"/>
                <w:szCs w:val="22"/>
                <w:lang w:eastAsia="en-US"/>
              </w:rPr>
              <w:t>7. Для размещения объектов сельскохозяйственного назначения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объектов личного подсобного хозяйства (личных подсобных хозяйств)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коллективных садов и огородов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пашни</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размещения пастбищ</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садоводства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bCs/>
                <w:sz w:val="22"/>
                <w:szCs w:val="22"/>
                <w:lang w:eastAsia="en-US"/>
              </w:rPr>
              <w:t>Для огородничества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bCs/>
                <w:sz w:val="22"/>
                <w:szCs w:val="22"/>
                <w:lang w:eastAsia="en-US"/>
              </w:rPr>
            </w:pPr>
            <w:r w:rsidRPr="002E0E4B">
              <w:rPr>
                <w:color w:val="000000"/>
                <w:sz w:val="22"/>
                <w:szCs w:val="22"/>
                <w:lang w:eastAsia="en-US"/>
              </w:rPr>
              <w:t>Для животноводства</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color w:val="000000"/>
                <w:sz w:val="22"/>
                <w:szCs w:val="22"/>
                <w:lang w:eastAsia="en-US"/>
              </w:rPr>
            </w:pPr>
            <w:r w:rsidRPr="002E0E4B">
              <w:rPr>
                <w:color w:val="000000"/>
                <w:sz w:val="22"/>
                <w:szCs w:val="22"/>
                <w:lang w:eastAsia="en-US"/>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0844EB" w:rsidTr="00E76D82">
        <w:trPr>
          <w:trHeight w:val="322"/>
        </w:trPr>
        <w:tc>
          <w:tcPr>
            <w:tcW w:w="9337" w:type="dxa"/>
            <w:hideMark/>
          </w:tcPr>
          <w:p w:rsidR="000844EB" w:rsidRPr="002E0E4B" w:rsidRDefault="000844EB" w:rsidP="00E76D82">
            <w:pPr>
              <w:keepLines/>
              <w:snapToGrid w:val="0"/>
              <w:jc w:val="center"/>
              <w:rPr>
                <w:rFonts w:eastAsia="Times New Roman"/>
                <w:b/>
                <w:bCs/>
                <w:sz w:val="22"/>
                <w:szCs w:val="22"/>
                <w:lang w:eastAsia="en-US"/>
              </w:rPr>
            </w:pPr>
            <w:r w:rsidRPr="002E0E4B">
              <w:rPr>
                <w:b/>
                <w:bCs/>
                <w:sz w:val="22"/>
                <w:szCs w:val="22"/>
                <w:lang w:eastAsia="en-US"/>
              </w:rPr>
              <w:t>8. Для размещения объектов специального назначения</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кладбищ</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режимных объектов</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зеленых насаждений санитарно-защитных зон</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 xml:space="preserve">Для размещения зеленых насаждений </w:t>
            </w:r>
            <w:proofErr w:type="spellStart"/>
            <w:r w:rsidRPr="002E0E4B">
              <w:rPr>
                <w:sz w:val="22"/>
                <w:szCs w:val="22"/>
                <w:lang w:eastAsia="en-US"/>
              </w:rPr>
              <w:t>водоохранных</w:t>
            </w:r>
            <w:proofErr w:type="spellEnd"/>
            <w:r w:rsidRPr="002E0E4B">
              <w:rPr>
                <w:sz w:val="22"/>
                <w:szCs w:val="22"/>
                <w:lang w:eastAsia="en-US"/>
              </w:rPr>
              <w:t xml:space="preserve"> зон</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color w:val="000000"/>
                <w:sz w:val="22"/>
                <w:szCs w:val="22"/>
                <w:lang w:eastAsia="en-US"/>
              </w:rPr>
              <w:t>Для размещения зеленых насаждений вдоль автомобильных и железных дорог</w:t>
            </w:r>
          </w:p>
        </w:tc>
      </w:tr>
      <w:tr w:rsidR="000844EB" w:rsidTr="00E76D82">
        <w:trPr>
          <w:trHeight w:val="322"/>
        </w:trPr>
        <w:tc>
          <w:tcPr>
            <w:tcW w:w="9337" w:type="dxa"/>
            <w:hideMark/>
          </w:tcPr>
          <w:p w:rsidR="000844EB" w:rsidRPr="002E0E4B" w:rsidRDefault="000844EB" w:rsidP="00E76D82">
            <w:pPr>
              <w:keepLines/>
              <w:snapToGrid w:val="0"/>
              <w:jc w:val="both"/>
              <w:rPr>
                <w:rFonts w:eastAsia="Times New Roman"/>
                <w:sz w:val="22"/>
                <w:szCs w:val="22"/>
                <w:lang w:eastAsia="en-US"/>
              </w:rPr>
            </w:pPr>
            <w:r w:rsidRPr="002E0E4B">
              <w:rPr>
                <w:sz w:val="22"/>
                <w:szCs w:val="22"/>
                <w:lang w:eastAsia="en-US"/>
              </w:rPr>
              <w:t>Для размещения гидротехнических сооружений</w:t>
            </w:r>
          </w:p>
        </w:tc>
      </w:tr>
    </w:tbl>
    <w:p w:rsidR="000844EB" w:rsidRDefault="000844EB" w:rsidP="000844EB">
      <w:pPr>
        <w:rPr>
          <w:rFonts w:eastAsia="Times New Roman"/>
          <w:sz w:val="28"/>
          <w:szCs w:val="28"/>
          <w:shd w:val="clear" w:color="auto" w:fill="FFFFFF"/>
        </w:rPr>
      </w:pPr>
    </w:p>
    <w:p w:rsidR="000844EB" w:rsidRDefault="000844EB" w:rsidP="000844EB">
      <w:pPr>
        <w:pStyle w:val="3-016"/>
        <w:spacing w:before="0"/>
        <w:ind w:firstLine="0"/>
        <w:jc w:val="center"/>
        <w:rPr>
          <w:rFonts w:ascii="Times New Roman" w:hAnsi="Times New Roman"/>
          <w:b w:val="0"/>
          <w:color w:val="auto"/>
          <w:szCs w:val="28"/>
        </w:rPr>
      </w:pPr>
      <w:r>
        <w:rPr>
          <w:rFonts w:ascii="Times New Roman" w:hAnsi="Times New Roman"/>
          <w:color w:val="auto"/>
          <w:szCs w:val="28"/>
        </w:rPr>
        <w:lastRenderedPageBreak/>
        <w:t>Глава 8.</w:t>
      </w:r>
      <w:r>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0844EB" w:rsidRDefault="000844EB" w:rsidP="000844EB">
      <w:pPr>
        <w:pStyle w:val="3-016"/>
        <w:spacing w:before="0"/>
        <w:ind w:firstLine="0"/>
        <w:jc w:val="center"/>
        <w:rPr>
          <w:rFonts w:ascii="Times New Roman" w:hAnsi="Times New Roman"/>
          <w:b w:val="0"/>
          <w:color w:val="auto"/>
          <w:szCs w:val="28"/>
        </w:rPr>
      </w:pPr>
      <w:r>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0844EB" w:rsidRDefault="000844EB" w:rsidP="000844EB">
      <w:pPr>
        <w:autoSpaceDE w:val="0"/>
        <w:autoSpaceDN w:val="0"/>
        <w:adjustRightInd w:val="0"/>
        <w:ind w:firstLine="540"/>
        <w:rPr>
          <w:rStyle w:val="aa"/>
          <w:i w:val="0"/>
          <w:sz w:val="28"/>
        </w:rPr>
      </w:pPr>
    </w:p>
    <w:p w:rsidR="000844EB" w:rsidRDefault="000844EB" w:rsidP="000844EB">
      <w:pPr>
        <w:jc w:val="both"/>
      </w:pPr>
      <w:r>
        <w:rPr>
          <w:sz w:val="28"/>
          <w:szCs w:val="28"/>
        </w:rPr>
        <w:t xml:space="preserve">        </w:t>
      </w:r>
      <w:r>
        <w:rPr>
          <w:b/>
          <w:sz w:val="28"/>
          <w:szCs w:val="28"/>
        </w:rPr>
        <w:t>Статья 18.</w:t>
      </w:r>
      <w:r>
        <w:rPr>
          <w:sz w:val="28"/>
          <w:szCs w:val="28"/>
        </w:rPr>
        <w:t xml:space="preserve"> Жилые зоны (Ж)</w:t>
      </w:r>
    </w:p>
    <w:p w:rsidR="000844EB" w:rsidRPr="002E0E4B" w:rsidRDefault="000844EB" w:rsidP="000844EB">
      <w:pPr>
        <w:ind w:firstLine="559"/>
        <w:jc w:val="both"/>
        <w:rPr>
          <w:sz w:val="16"/>
          <w:szCs w:val="16"/>
        </w:rPr>
      </w:pPr>
    </w:p>
    <w:p w:rsidR="000844EB" w:rsidRDefault="000844EB" w:rsidP="000844EB">
      <w:pPr>
        <w:ind w:firstLine="559"/>
        <w:jc w:val="both"/>
        <w:rPr>
          <w:sz w:val="28"/>
          <w:szCs w:val="28"/>
        </w:rPr>
      </w:pPr>
      <w:r>
        <w:rPr>
          <w:sz w:val="28"/>
          <w:szCs w:val="28"/>
        </w:rPr>
        <w:t>1. Зона застройки индивидуальными  жилыми домами и объектов личного подсобного хозяйства (Ж).</w:t>
      </w:r>
    </w:p>
    <w:p w:rsidR="000844EB" w:rsidRDefault="000844EB" w:rsidP="000844EB">
      <w:pPr>
        <w:ind w:firstLine="532"/>
        <w:jc w:val="both"/>
        <w:rPr>
          <w:sz w:val="28"/>
          <w:szCs w:val="28"/>
        </w:rPr>
      </w:pPr>
      <w:r>
        <w:rPr>
          <w:sz w:val="28"/>
          <w:szCs w:val="28"/>
        </w:rPr>
        <w:t>1) цели выделения зоны:</w:t>
      </w:r>
    </w:p>
    <w:p w:rsidR="000844EB" w:rsidRDefault="000844EB" w:rsidP="000844EB">
      <w:pPr>
        <w:numPr>
          <w:ilvl w:val="0"/>
          <w:numId w:val="3"/>
        </w:numPr>
        <w:suppressAutoHyphens/>
        <w:ind w:firstLine="532"/>
        <w:jc w:val="both"/>
        <w:rPr>
          <w:sz w:val="28"/>
          <w:szCs w:val="28"/>
        </w:rPr>
      </w:pPr>
      <w:r>
        <w:rPr>
          <w:sz w:val="28"/>
          <w:szCs w:val="28"/>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0844EB" w:rsidRDefault="000844EB" w:rsidP="000844EB">
      <w:pPr>
        <w:numPr>
          <w:ilvl w:val="0"/>
          <w:numId w:val="3"/>
        </w:numPr>
        <w:suppressAutoHyphens/>
        <w:ind w:firstLine="532"/>
        <w:jc w:val="both"/>
        <w:rPr>
          <w:sz w:val="28"/>
          <w:szCs w:val="28"/>
        </w:rPr>
      </w:pPr>
      <w:r>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844EB" w:rsidRDefault="000844EB" w:rsidP="000844EB">
      <w:pPr>
        <w:numPr>
          <w:ilvl w:val="0"/>
          <w:numId w:val="3"/>
        </w:numPr>
        <w:suppressAutoHyphens/>
        <w:ind w:firstLine="532"/>
        <w:jc w:val="both"/>
        <w:rPr>
          <w:sz w:val="28"/>
          <w:szCs w:val="28"/>
        </w:rPr>
      </w:pPr>
      <w:r>
        <w:rPr>
          <w:sz w:val="28"/>
          <w:szCs w:val="28"/>
        </w:rPr>
        <w:t>в) создание условий для размещения необходимых объектов инженерной и транспортной инфраструктуры;</w:t>
      </w:r>
    </w:p>
    <w:p w:rsidR="000844EB" w:rsidRPr="002E0E4B" w:rsidRDefault="000844EB" w:rsidP="000844EB">
      <w:pPr>
        <w:suppressAutoHyphen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0844EB" w:rsidTr="00E76D82">
        <w:trPr>
          <w:trHeight w:val="322"/>
        </w:trPr>
        <w:tc>
          <w:tcPr>
            <w:tcW w:w="851"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 xml:space="preserve">№ </w:t>
            </w:r>
            <w:proofErr w:type="gramStart"/>
            <w:r>
              <w:rPr>
                <w:b/>
                <w:bCs/>
                <w:sz w:val="20"/>
                <w:szCs w:val="20"/>
                <w:lang w:eastAsia="en-US"/>
              </w:rPr>
              <w:t>п</w:t>
            </w:r>
            <w:proofErr w:type="gramEnd"/>
            <w:r>
              <w:rPr>
                <w:b/>
                <w:bCs/>
                <w:sz w:val="20"/>
                <w:szCs w:val="20"/>
                <w:lang w:eastAsia="en-US"/>
              </w:rPr>
              <w:t>/п</w:t>
            </w:r>
          </w:p>
        </w:tc>
        <w:tc>
          <w:tcPr>
            <w:tcW w:w="8505"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51" w:type="dxa"/>
          </w:tcPr>
          <w:p w:rsidR="000844EB" w:rsidRDefault="000844EB" w:rsidP="00E76D82">
            <w:pPr>
              <w:snapToGrid w:val="0"/>
              <w:jc w:val="both"/>
              <w:rPr>
                <w:rFonts w:eastAsia="Times New Roman"/>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индивидуального жилого дома (индивидуальных жилых домов) с правом содержания скота и птицы</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личного подсобного хозяйства (личных подсобных хозяйств)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торговли</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4</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общественного питания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5</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бытового обслуживания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6</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7</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финансово-кредитных объектов</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8</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страхования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9</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пенсионного обеспечения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10</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0844EB" w:rsidTr="00E76D82">
        <w:trPr>
          <w:trHeight w:val="322"/>
        </w:trPr>
        <w:tc>
          <w:tcPr>
            <w:tcW w:w="851" w:type="dxa"/>
          </w:tcPr>
          <w:p w:rsidR="000844EB" w:rsidRDefault="000844EB" w:rsidP="00E76D82">
            <w:pPr>
              <w:snapToGrid w:val="0"/>
              <w:jc w:val="center"/>
              <w:rPr>
                <w:rFonts w:eastAsia="Times New Roman"/>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социального обеспечения</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религиозных объектов</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roofErr w:type="gramStart"/>
            <w:r>
              <w:rPr>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4</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связи и телекоммуникаций</w:t>
            </w:r>
            <w:proofErr w:type="gramStart"/>
            <w:r>
              <w:rPr>
                <w:sz w:val="22"/>
                <w:szCs w:val="22"/>
                <w:lang w:eastAsia="en-US"/>
              </w:rPr>
              <w:t xml:space="preserve"> (*)</w:t>
            </w:r>
            <w:proofErr w:type="gramEnd"/>
          </w:p>
        </w:tc>
      </w:tr>
    </w:tbl>
    <w:p w:rsidR="000844EB" w:rsidRDefault="000844EB" w:rsidP="000844EB">
      <w:pPr>
        <w:ind w:firstLine="545"/>
        <w:jc w:val="both"/>
        <w:rPr>
          <w:rFonts w:eastAsia="Times New Roman"/>
        </w:rPr>
      </w:pPr>
      <w: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0844EB" w:rsidRDefault="000844EB" w:rsidP="000844EB">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300 кв. метров;    </w:t>
      </w:r>
    </w:p>
    <w:p w:rsidR="000844EB" w:rsidRDefault="000844EB" w:rsidP="000844EB">
      <w:pPr>
        <w:suppressAutoHyphens/>
        <w:jc w:val="both"/>
        <w:rPr>
          <w:sz w:val="28"/>
          <w:szCs w:val="28"/>
        </w:rPr>
      </w:pPr>
      <w:r>
        <w:rPr>
          <w:sz w:val="28"/>
          <w:szCs w:val="28"/>
        </w:rPr>
        <w:t xml:space="preserve">        б) максимальная площадь земельного участка - 5000 кв. метров;</w:t>
      </w:r>
    </w:p>
    <w:p w:rsidR="000844EB" w:rsidRDefault="000844EB" w:rsidP="000844EB">
      <w:pPr>
        <w:suppressAutoHyphens/>
        <w:jc w:val="both"/>
        <w:rPr>
          <w:sz w:val="28"/>
          <w:szCs w:val="28"/>
        </w:rPr>
      </w:pPr>
      <w:r>
        <w:rPr>
          <w:sz w:val="28"/>
          <w:szCs w:val="28"/>
        </w:rPr>
        <w:t xml:space="preserve">        в) максимальная общая площадь объектов капитального строительства нежилого назначения – 1000 кв. метров;</w:t>
      </w:r>
    </w:p>
    <w:p w:rsidR="000844EB" w:rsidRDefault="000844EB" w:rsidP="000844EB">
      <w:pPr>
        <w:suppressAutoHyphens/>
        <w:jc w:val="both"/>
        <w:rPr>
          <w:sz w:val="28"/>
          <w:szCs w:val="28"/>
        </w:rPr>
      </w:pPr>
      <w:r>
        <w:rPr>
          <w:sz w:val="28"/>
          <w:szCs w:val="28"/>
        </w:rPr>
        <w:lastRenderedPageBreak/>
        <w:t xml:space="preserve">        г) минимальная ширина вдоль фронта улицы – не подлежит установлению;</w:t>
      </w:r>
    </w:p>
    <w:p w:rsidR="000844EB" w:rsidRDefault="000844EB" w:rsidP="000844EB">
      <w:pPr>
        <w:suppressAutoHyphens/>
        <w:jc w:val="both"/>
        <w:rPr>
          <w:sz w:val="28"/>
          <w:szCs w:val="28"/>
        </w:rPr>
      </w:pPr>
      <w:r>
        <w:rPr>
          <w:sz w:val="28"/>
          <w:szCs w:val="28"/>
        </w:rPr>
        <w:t xml:space="preserve">        минимальная площадь земельного участка:</w:t>
      </w:r>
    </w:p>
    <w:p w:rsidR="000844EB" w:rsidRDefault="000844EB" w:rsidP="000844EB">
      <w:pPr>
        <w:suppressAutoHyphens/>
        <w:jc w:val="both"/>
        <w:rPr>
          <w:sz w:val="28"/>
          <w:szCs w:val="28"/>
        </w:rPr>
      </w:pPr>
      <w:r>
        <w:rPr>
          <w:sz w:val="28"/>
          <w:szCs w:val="28"/>
        </w:rPr>
        <w:t xml:space="preserve">        - для размещения индивидуального жилого дома – 300 кв. метров;</w:t>
      </w:r>
    </w:p>
    <w:p w:rsidR="000844EB" w:rsidRDefault="000844EB" w:rsidP="000844EB">
      <w:pPr>
        <w:suppressAutoHyphens/>
        <w:jc w:val="both"/>
        <w:rPr>
          <w:sz w:val="28"/>
          <w:szCs w:val="28"/>
        </w:rPr>
      </w:pPr>
      <w:r>
        <w:rPr>
          <w:sz w:val="28"/>
          <w:szCs w:val="28"/>
        </w:rPr>
        <w:t xml:space="preserve">        - для размещения объектов личного подсобного хозяйства – 600 кв. метров;</w:t>
      </w:r>
    </w:p>
    <w:p w:rsidR="000844EB" w:rsidRDefault="000844EB" w:rsidP="000844EB">
      <w:pPr>
        <w:jc w:val="both"/>
        <w:rPr>
          <w:sz w:val="28"/>
          <w:szCs w:val="28"/>
        </w:rPr>
      </w:pPr>
      <w:r>
        <w:rPr>
          <w:sz w:val="28"/>
          <w:szCs w:val="28"/>
        </w:rPr>
        <w:t xml:space="preserve">        3) предельная высота зданий, строений, сооружений – 12 метров;</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844EB" w:rsidRDefault="000844EB" w:rsidP="000844EB">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0844EB" w:rsidRDefault="000844EB" w:rsidP="000844EB">
      <w:pPr>
        <w:jc w:val="both"/>
        <w:rPr>
          <w:sz w:val="28"/>
          <w:szCs w:val="28"/>
        </w:rPr>
      </w:pPr>
      <w:r>
        <w:rPr>
          <w:sz w:val="28"/>
          <w:szCs w:val="28"/>
        </w:rPr>
        <w:t xml:space="preserve">        2.  Зона застройки объектами дошкольного, начального и среднего общего образования (Ж 2).</w:t>
      </w:r>
    </w:p>
    <w:p w:rsidR="000844EB" w:rsidRDefault="000844EB" w:rsidP="000844EB">
      <w:pPr>
        <w:ind w:firstLine="545"/>
        <w:jc w:val="both"/>
        <w:rPr>
          <w:sz w:val="28"/>
          <w:szCs w:val="28"/>
        </w:rPr>
      </w:pPr>
      <w:r>
        <w:rPr>
          <w:sz w:val="28"/>
          <w:szCs w:val="28"/>
        </w:rPr>
        <w:t>1) цели выделения зоны:</w:t>
      </w:r>
    </w:p>
    <w:p w:rsidR="000844EB" w:rsidRDefault="000844EB" w:rsidP="000844EB">
      <w:pPr>
        <w:ind w:firstLine="545"/>
        <w:jc w:val="both"/>
        <w:rPr>
          <w:sz w:val="28"/>
          <w:szCs w:val="28"/>
        </w:rPr>
      </w:pPr>
      <w:r>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0844EB" w:rsidRDefault="000844EB" w:rsidP="000844EB">
      <w:pPr>
        <w:ind w:firstLine="545"/>
        <w:jc w:val="both"/>
        <w:rPr>
          <w:sz w:val="28"/>
          <w:szCs w:val="28"/>
        </w:rPr>
      </w:pPr>
      <w:r>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0844EB" w:rsidRDefault="000844EB" w:rsidP="000844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0844EB" w:rsidTr="00E76D82">
        <w:trPr>
          <w:trHeight w:val="322"/>
        </w:trPr>
        <w:tc>
          <w:tcPr>
            <w:tcW w:w="817"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 xml:space="preserve">№ </w:t>
            </w:r>
            <w:proofErr w:type="gramStart"/>
            <w:r>
              <w:rPr>
                <w:b/>
                <w:bCs/>
                <w:sz w:val="20"/>
                <w:szCs w:val="20"/>
                <w:lang w:eastAsia="en-US"/>
              </w:rPr>
              <w:t>п</w:t>
            </w:r>
            <w:proofErr w:type="gramEnd"/>
            <w:r>
              <w:rPr>
                <w:b/>
                <w:bCs/>
                <w:sz w:val="20"/>
                <w:szCs w:val="20"/>
                <w:lang w:eastAsia="en-US"/>
              </w:rPr>
              <w:t>/п</w:t>
            </w:r>
          </w:p>
        </w:tc>
        <w:tc>
          <w:tcPr>
            <w:tcW w:w="8539"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17" w:type="dxa"/>
          </w:tcPr>
          <w:p w:rsidR="000844EB" w:rsidRDefault="000844EB" w:rsidP="00E76D82">
            <w:pPr>
              <w:snapToGrid w:val="0"/>
              <w:jc w:val="both"/>
              <w:rPr>
                <w:rFonts w:eastAsia="Times New Roman"/>
                <w:lang w:eastAsia="en-US"/>
              </w:rPr>
            </w:pPr>
          </w:p>
        </w:tc>
        <w:tc>
          <w:tcPr>
            <w:tcW w:w="8539"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1</w:t>
            </w:r>
          </w:p>
        </w:tc>
        <w:tc>
          <w:tcPr>
            <w:tcW w:w="8539"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дошкольного, начального и среднего общего образования</w:t>
            </w:r>
          </w:p>
        </w:tc>
      </w:tr>
    </w:tbl>
    <w:p w:rsidR="000844EB" w:rsidRPr="00E4588F" w:rsidRDefault="000844EB" w:rsidP="000844EB">
      <w:pPr>
        <w:suppressAutoHyphens/>
        <w:rPr>
          <w:rFonts w:eastAsia="Times New Roman"/>
          <w:sz w:val="16"/>
          <w:szCs w:val="16"/>
        </w:rPr>
      </w:pPr>
    </w:p>
    <w:p w:rsidR="000844EB" w:rsidRPr="00E4588F" w:rsidRDefault="000844EB" w:rsidP="000844EB">
      <w:pPr>
        <w:suppressAutoHyphens/>
        <w:jc w:val="both"/>
        <w:rPr>
          <w:rFonts w:eastAsia="Times New Roman"/>
          <w:sz w:val="28"/>
          <w:szCs w:val="28"/>
        </w:rPr>
      </w:pPr>
      <w:r>
        <w:rPr>
          <w:sz w:val="28"/>
          <w:szCs w:val="28"/>
        </w:rPr>
        <w:t xml:space="preserve">        </w:t>
      </w:r>
      <w:r w:rsidRPr="00E4588F">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- 1000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- 25000</w:t>
      </w:r>
      <w:r>
        <w:rPr>
          <w:i/>
          <w:iCs/>
          <w:sz w:val="28"/>
          <w:szCs w:val="28"/>
        </w:rPr>
        <w:t xml:space="preserve"> </w:t>
      </w:r>
      <w:r>
        <w:rPr>
          <w:sz w:val="28"/>
          <w:szCs w:val="28"/>
        </w:rPr>
        <w:t>кв. метров;</w:t>
      </w:r>
    </w:p>
    <w:p w:rsidR="000844EB" w:rsidRDefault="000844EB" w:rsidP="000844EB">
      <w:pPr>
        <w:suppressAutoHyphens/>
        <w:jc w:val="both"/>
        <w:rPr>
          <w:sz w:val="28"/>
          <w:szCs w:val="28"/>
        </w:rPr>
      </w:pPr>
      <w:r>
        <w:rPr>
          <w:sz w:val="28"/>
          <w:szCs w:val="28"/>
        </w:rPr>
        <w:t xml:space="preserve">        в) минимальная ширина вдоль фронта улицы – 15 метров.</w:t>
      </w:r>
    </w:p>
    <w:p w:rsidR="000844EB" w:rsidRDefault="000844EB" w:rsidP="000844EB">
      <w:pPr>
        <w:jc w:val="both"/>
        <w:rPr>
          <w:sz w:val="28"/>
          <w:szCs w:val="28"/>
        </w:rPr>
      </w:pPr>
      <w:r>
        <w:rPr>
          <w:sz w:val="28"/>
          <w:szCs w:val="28"/>
        </w:rPr>
        <w:t xml:space="preserve">        3) предельная высота зданий, строений, сооружений – 18 метров;</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ind w:firstLine="559"/>
        <w:jc w:val="both"/>
        <w:rPr>
          <w:sz w:val="28"/>
          <w:szCs w:val="28"/>
        </w:rPr>
      </w:pPr>
      <w:r>
        <w:rPr>
          <w:sz w:val="28"/>
          <w:szCs w:val="28"/>
        </w:rPr>
        <w:t>5) минимальные размеры озелененной территории земельных участков в соответствии со статьей 16;</w:t>
      </w:r>
    </w:p>
    <w:p w:rsidR="000844EB" w:rsidRDefault="000844EB" w:rsidP="000844EB">
      <w:pPr>
        <w:ind w:firstLine="567"/>
        <w:jc w:val="both"/>
        <w:rPr>
          <w:sz w:val="28"/>
          <w:szCs w:val="28"/>
        </w:rPr>
      </w:pPr>
      <w:r>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844EB" w:rsidRDefault="000844EB" w:rsidP="000844EB">
      <w:pPr>
        <w:jc w:val="both"/>
        <w:rPr>
          <w:sz w:val="28"/>
          <w:szCs w:val="28"/>
        </w:rPr>
      </w:pPr>
      <w:r>
        <w:rPr>
          <w:sz w:val="28"/>
          <w:szCs w:val="28"/>
        </w:rPr>
        <w:lastRenderedPageBreak/>
        <w:t xml:space="preserve">        7) минимальное количество </w:t>
      </w:r>
      <w:proofErr w:type="spellStart"/>
      <w:r>
        <w:rPr>
          <w:sz w:val="28"/>
          <w:szCs w:val="28"/>
        </w:rPr>
        <w:t>машино</w:t>
      </w:r>
      <w:proofErr w:type="spellEnd"/>
      <w:r>
        <w:rPr>
          <w:sz w:val="28"/>
          <w:szCs w:val="28"/>
        </w:rPr>
        <w:t>-мест для хранения индивидуального автотранспорта на территории земельных участков - в соответствии со статьей 16.</w:t>
      </w:r>
    </w:p>
    <w:p w:rsidR="000844EB" w:rsidRDefault="000844EB" w:rsidP="000844EB">
      <w:pPr>
        <w:jc w:val="both"/>
        <w:rPr>
          <w:sz w:val="28"/>
          <w:szCs w:val="28"/>
          <w:highlight w:val="cyan"/>
        </w:rPr>
      </w:pPr>
    </w:p>
    <w:p w:rsidR="000844EB" w:rsidRDefault="000844EB" w:rsidP="000844EB">
      <w:pPr>
        <w:jc w:val="both"/>
        <w:rPr>
          <w:sz w:val="28"/>
          <w:szCs w:val="28"/>
        </w:rPr>
      </w:pPr>
      <w:r>
        <w:rPr>
          <w:b/>
          <w:sz w:val="28"/>
          <w:szCs w:val="28"/>
        </w:rPr>
        <w:t xml:space="preserve">       Статья 19.</w:t>
      </w:r>
      <w:r>
        <w:rPr>
          <w:sz w:val="28"/>
          <w:szCs w:val="28"/>
        </w:rPr>
        <w:t xml:space="preserve"> Общественно-деловая зона (Д)</w:t>
      </w:r>
    </w:p>
    <w:p w:rsidR="000844EB" w:rsidRDefault="000844EB" w:rsidP="000844EB">
      <w:pPr>
        <w:jc w:val="both"/>
        <w:rPr>
          <w:sz w:val="16"/>
          <w:szCs w:val="16"/>
        </w:rPr>
      </w:pPr>
    </w:p>
    <w:p w:rsidR="000844EB" w:rsidRDefault="000844EB" w:rsidP="000844EB">
      <w:pPr>
        <w:ind w:left="10" w:firstLine="557"/>
        <w:jc w:val="both"/>
        <w:rPr>
          <w:sz w:val="28"/>
          <w:szCs w:val="28"/>
        </w:rPr>
      </w:pPr>
      <w:r>
        <w:rPr>
          <w:sz w:val="28"/>
          <w:szCs w:val="28"/>
        </w:rPr>
        <w:t>1. Зона застройки объектами общественно-делового назначения  (Д).</w:t>
      </w:r>
    </w:p>
    <w:p w:rsidR="000844EB" w:rsidRDefault="000844EB" w:rsidP="000844EB">
      <w:pPr>
        <w:ind w:firstLine="559"/>
        <w:jc w:val="both"/>
        <w:rPr>
          <w:sz w:val="28"/>
          <w:szCs w:val="28"/>
        </w:rPr>
      </w:pPr>
      <w:r>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0844EB" w:rsidRPr="00413181" w:rsidRDefault="000844EB" w:rsidP="000844EB">
      <w:pPr>
        <w:ind w:firstLine="559"/>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0844EB" w:rsidTr="00E76D82">
        <w:trPr>
          <w:trHeight w:val="322"/>
        </w:trPr>
        <w:tc>
          <w:tcPr>
            <w:tcW w:w="851"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 xml:space="preserve">№ </w:t>
            </w:r>
            <w:proofErr w:type="gramStart"/>
            <w:r>
              <w:rPr>
                <w:b/>
                <w:bCs/>
                <w:sz w:val="20"/>
                <w:szCs w:val="20"/>
                <w:lang w:eastAsia="en-US"/>
              </w:rPr>
              <w:t>п</w:t>
            </w:r>
            <w:proofErr w:type="gramEnd"/>
            <w:r>
              <w:rPr>
                <w:b/>
                <w:bCs/>
                <w:sz w:val="20"/>
                <w:szCs w:val="20"/>
                <w:lang w:eastAsia="en-US"/>
              </w:rPr>
              <w:t>/п</w:t>
            </w:r>
          </w:p>
        </w:tc>
        <w:tc>
          <w:tcPr>
            <w:tcW w:w="8505"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51" w:type="dxa"/>
          </w:tcPr>
          <w:p w:rsidR="000844EB" w:rsidRDefault="000844EB" w:rsidP="00E76D82">
            <w:pPr>
              <w:snapToGrid w:val="0"/>
              <w:jc w:val="both"/>
              <w:rPr>
                <w:rFonts w:eastAsia="Times New Roman"/>
                <w:b/>
                <w:bCs/>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государственных и муниципальных административно-управленческих объектов и некоммерческих организаций</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pStyle w:val="Iauiue"/>
              <w:snapToGrid w:val="0"/>
              <w:ind w:right="5"/>
              <w:rPr>
                <w:sz w:val="22"/>
                <w:szCs w:val="22"/>
              </w:rPr>
            </w:pPr>
            <w:r>
              <w:rPr>
                <w:sz w:val="22"/>
                <w:szCs w:val="22"/>
              </w:rPr>
              <w:t>Для размещения объектов местного самоуправления и некоммерческих организаций (ТСЖ, ТОС и т.п.)</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4</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финансово-кредитных объектов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5</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страхования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6</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пенсионного обеспечения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7</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социального обеспечения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8</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9</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10</w:t>
            </w:r>
          </w:p>
        </w:tc>
        <w:tc>
          <w:tcPr>
            <w:tcW w:w="8505"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религиозных объектов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торговли</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общественного питания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бытового обслуживания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14</w:t>
            </w:r>
          </w:p>
        </w:tc>
        <w:tc>
          <w:tcPr>
            <w:tcW w:w="8505" w:type="dxa"/>
            <w:hideMark/>
          </w:tcPr>
          <w:p w:rsidR="000844EB" w:rsidRDefault="000844EB" w:rsidP="00E76D82">
            <w:pPr>
              <w:snapToGrid w:val="0"/>
              <w:jc w:val="both"/>
              <w:rPr>
                <w:rFonts w:eastAsia="Times New Roman"/>
                <w:lang w:eastAsia="en-US"/>
              </w:rPr>
            </w:pPr>
            <w:r>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15</w:t>
            </w:r>
          </w:p>
        </w:tc>
        <w:tc>
          <w:tcPr>
            <w:tcW w:w="8505" w:type="dxa"/>
            <w:hideMark/>
          </w:tcPr>
          <w:p w:rsidR="000844EB" w:rsidRDefault="000844EB" w:rsidP="00E76D82">
            <w:pPr>
              <w:pStyle w:val="Iauiue"/>
              <w:keepLines/>
              <w:snapToGrid w:val="0"/>
              <w:ind w:right="5"/>
              <w:rPr>
                <w:sz w:val="22"/>
                <w:szCs w:val="22"/>
              </w:rPr>
            </w:pPr>
            <w:r>
              <w:rPr>
                <w:sz w:val="22"/>
                <w:szCs w:val="22"/>
              </w:rPr>
              <w:t>Для размещения объектов охраны общественного порядка</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16</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связи и телекоммуникаций</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17</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0844EB" w:rsidTr="00E76D82">
        <w:trPr>
          <w:trHeight w:val="322"/>
        </w:trPr>
        <w:tc>
          <w:tcPr>
            <w:tcW w:w="851" w:type="dxa"/>
          </w:tcPr>
          <w:p w:rsidR="000844EB" w:rsidRDefault="000844EB" w:rsidP="00E76D82">
            <w:pPr>
              <w:snapToGrid w:val="0"/>
              <w:jc w:val="center"/>
              <w:rPr>
                <w:rFonts w:eastAsia="Times New Roman"/>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авто</w:t>
            </w:r>
            <w:proofErr w:type="gramStart"/>
            <w:r>
              <w:rPr>
                <w:sz w:val="22"/>
                <w:szCs w:val="22"/>
                <w:lang w:val="en-US" w:eastAsia="en-US"/>
              </w:rPr>
              <w:t>c</w:t>
            </w:r>
            <w:proofErr w:type="spellStart"/>
            <w:proofErr w:type="gramEnd"/>
            <w:r>
              <w:rPr>
                <w:sz w:val="22"/>
                <w:szCs w:val="22"/>
                <w:lang w:eastAsia="en-US"/>
              </w:rPr>
              <w:t>танций</w:t>
            </w:r>
            <w:proofErr w:type="spell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складских объектов</w:t>
            </w:r>
          </w:p>
        </w:tc>
      </w:tr>
    </w:tbl>
    <w:p w:rsidR="000844EB" w:rsidRPr="00E4588F" w:rsidRDefault="000844EB" w:rsidP="000844EB">
      <w:pPr>
        <w:ind w:firstLine="545"/>
        <w:jc w:val="both"/>
        <w:rPr>
          <w:sz w:val="16"/>
          <w:szCs w:val="16"/>
        </w:rPr>
      </w:pPr>
    </w:p>
    <w:p w:rsidR="000844EB" w:rsidRDefault="000844EB" w:rsidP="000844EB">
      <w:pPr>
        <w:ind w:firstLine="545"/>
        <w:jc w:val="both"/>
        <w:rPr>
          <w:rFonts w:eastAsia="Times New Roman"/>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- 500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- 10000 кв. метров;</w:t>
      </w:r>
    </w:p>
    <w:p w:rsidR="000844EB" w:rsidRDefault="000844EB" w:rsidP="000844EB">
      <w:pPr>
        <w:suppressAutoHyphens/>
        <w:jc w:val="both"/>
        <w:rPr>
          <w:sz w:val="28"/>
          <w:szCs w:val="28"/>
        </w:rPr>
      </w:pPr>
      <w:r>
        <w:rPr>
          <w:sz w:val="28"/>
          <w:szCs w:val="28"/>
        </w:rPr>
        <w:t xml:space="preserve">        в) минимальная ширина вдоль фронта улицы – 15 метров.</w:t>
      </w:r>
    </w:p>
    <w:p w:rsidR="000844EB" w:rsidRDefault="000844EB" w:rsidP="000844EB">
      <w:pPr>
        <w:jc w:val="both"/>
        <w:rPr>
          <w:sz w:val="28"/>
          <w:szCs w:val="28"/>
        </w:rPr>
      </w:pPr>
      <w:r>
        <w:rPr>
          <w:sz w:val="28"/>
          <w:szCs w:val="28"/>
        </w:rPr>
        <w:t xml:space="preserve">        3) предельное количество этажей зданий строений, сооружений – 9 </w:t>
      </w:r>
      <w:proofErr w:type="spellStart"/>
      <w:proofErr w:type="gramStart"/>
      <w:r>
        <w:rPr>
          <w:sz w:val="28"/>
          <w:szCs w:val="28"/>
        </w:rPr>
        <w:t>шт</w:t>
      </w:r>
      <w:proofErr w:type="spellEnd"/>
      <w:proofErr w:type="gramEnd"/>
      <w:r>
        <w:rPr>
          <w:sz w:val="28"/>
          <w:szCs w:val="28"/>
        </w:rPr>
        <w:t>;</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w:t>
      </w:r>
      <w:r>
        <w:rPr>
          <w:sz w:val="28"/>
          <w:szCs w:val="28"/>
        </w:rPr>
        <w:lastRenderedPageBreak/>
        <w:t>за пределами которых запрещено строительство зданий, строений сооружений – 3 метра;</w:t>
      </w:r>
    </w:p>
    <w:p w:rsidR="000844EB" w:rsidRDefault="000844EB" w:rsidP="000844EB">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844EB" w:rsidRDefault="000844EB" w:rsidP="000844EB">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0844EB" w:rsidRDefault="000844EB" w:rsidP="000844EB">
      <w:pPr>
        <w:jc w:val="both"/>
        <w:rPr>
          <w:sz w:val="28"/>
          <w:szCs w:val="28"/>
        </w:rPr>
      </w:pPr>
      <w:r>
        <w:rPr>
          <w:sz w:val="28"/>
          <w:szCs w:val="28"/>
        </w:rPr>
        <w:t xml:space="preserve">        7) минимальное количество </w:t>
      </w:r>
      <w:proofErr w:type="spellStart"/>
      <w:r>
        <w:rPr>
          <w:sz w:val="28"/>
          <w:szCs w:val="28"/>
        </w:rPr>
        <w:t>машино</w:t>
      </w:r>
      <w:proofErr w:type="spellEnd"/>
      <w:r>
        <w:rPr>
          <w:sz w:val="28"/>
          <w:szCs w:val="28"/>
        </w:rPr>
        <w:t>-мест для хранения индивидуального автотранспорта на территории земельных участков - в соответствии с частью 8 статьи 16.</w:t>
      </w:r>
    </w:p>
    <w:p w:rsidR="000844EB" w:rsidRDefault="000844EB" w:rsidP="000844EB">
      <w:pPr>
        <w:jc w:val="both"/>
        <w:rPr>
          <w:sz w:val="28"/>
          <w:szCs w:val="28"/>
        </w:rPr>
      </w:pPr>
    </w:p>
    <w:p w:rsidR="000844EB" w:rsidRDefault="000844EB" w:rsidP="000844EB">
      <w:pPr>
        <w:jc w:val="both"/>
        <w:rPr>
          <w:sz w:val="28"/>
          <w:szCs w:val="28"/>
        </w:rPr>
      </w:pPr>
      <w:r>
        <w:rPr>
          <w:sz w:val="28"/>
          <w:szCs w:val="28"/>
        </w:rPr>
        <w:t xml:space="preserve">        </w:t>
      </w:r>
      <w:r>
        <w:rPr>
          <w:b/>
          <w:sz w:val="28"/>
          <w:szCs w:val="28"/>
        </w:rPr>
        <w:t>Статья 20.</w:t>
      </w:r>
      <w:r>
        <w:rPr>
          <w:sz w:val="28"/>
          <w:szCs w:val="28"/>
        </w:rPr>
        <w:t xml:space="preserve"> Зона рекреационного назначения (Р)</w:t>
      </w:r>
    </w:p>
    <w:p w:rsidR="000844EB" w:rsidRPr="00413181" w:rsidRDefault="000844EB" w:rsidP="000844EB">
      <w:pPr>
        <w:jc w:val="both"/>
        <w:rPr>
          <w:sz w:val="16"/>
          <w:szCs w:val="16"/>
        </w:rPr>
      </w:pPr>
    </w:p>
    <w:p w:rsidR="000844EB" w:rsidRDefault="000844EB" w:rsidP="000844EB">
      <w:pPr>
        <w:ind w:firstLine="567"/>
        <w:jc w:val="both"/>
        <w:rPr>
          <w:sz w:val="28"/>
          <w:szCs w:val="28"/>
        </w:rPr>
      </w:pPr>
      <w:r>
        <w:rPr>
          <w:sz w:val="28"/>
          <w:szCs w:val="28"/>
        </w:rPr>
        <w:t>1. Зона объектов физкультурно-оздоровительного назначения (</w:t>
      </w:r>
      <w:proofErr w:type="gramStart"/>
      <w:r>
        <w:rPr>
          <w:sz w:val="28"/>
          <w:szCs w:val="28"/>
        </w:rPr>
        <w:t>Р</w:t>
      </w:r>
      <w:proofErr w:type="gramEnd"/>
      <w:r>
        <w:rPr>
          <w:sz w:val="28"/>
          <w:szCs w:val="28"/>
        </w:rPr>
        <w:t xml:space="preserve"> 1). </w:t>
      </w:r>
    </w:p>
    <w:p w:rsidR="000844EB" w:rsidRDefault="000844EB" w:rsidP="000844EB">
      <w:pPr>
        <w:ind w:firstLine="545"/>
        <w:jc w:val="both"/>
        <w:rPr>
          <w:sz w:val="28"/>
          <w:szCs w:val="28"/>
        </w:rPr>
      </w:pPr>
      <w:r>
        <w:rPr>
          <w:sz w:val="28"/>
          <w:szCs w:val="28"/>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0844EB" w:rsidRDefault="000844EB" w:rsidP="000844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0844EB" w:rsidTr="00E76D82">
        <w:trPr>
          <w:trHeight w:val="322"/>
        </w:trPr>
        <w:tc>
          <w:tcPr>
            <w:tcW w:w="851" w:type="dxa"/>
            <w:hideMark/>
          </w:tcPr>
          <w:p w:rsidR="000844EB" w:rsidRPr="00413181" w:rsidRDefault="000844EB" w:rsidP="00E76D82">
            <w:pPr>
              <w:keepLines/>
              <w:snapToGrid w:val="0"/>
              <w:jc w:val="center"/>
              <w:rPr>
                <w:rFonts w:eastAsia="Times New Roman"/>
                <w:b/>
                <w:bCs/>
                <w:sz w:val="20"/>
                <w:szCs w:val="20"/>
                <w:lang w:val="en-US" w:eastAsia="en-US"/>
              </w:rPr>
            </w:pPr>
            <w:r>
              <w:rPr>
                <w:b/>
                <w:bCs/>
                <w:sz w:val="20"/>
                <w:szCs w:val="20"/>
                <w:lang w:val="en-US" w:eastAsia="en-US"/>
              </w:rPr>
              <w:t>№</w:t>
            </w:r>
            <w:r>
              <w:rPr>
                <w:rFonts w:eastAsia="Times New Roman"/>
                <w:b/>
                <w:bCs/>
                <w:sz w:val="20"/>
                <w:szCs w:val="20"/>
                <w:lang w:eastAsia="en-US"/>
              </w:rPr>
              <w:t xml:space="preserve"> </w:t>
            </w:r>
            <w:r>
              <w:rPr>
                <w:b/>
                <w:bCs/>
                <w:sz w:val="20"/>
                <w:szCs w:val="20"/>
                <w:lang w:eastAsia="en-US"/>
              </w:rPr>
              <w:t>п/п</w:t>
            </w:r>
          </w:p>
        </w:tc>
        <w:tc>
          <w:tcPr>
            <w:tcW w:w="8505"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51" w:type="dxa"/>
          </w:tcPr>
          <w:p w:rsidR="000844EB" w:rsidRDefault="000844EB" w:rsidP="00E76D82">
            <w:pPr>
              <w:snapToGrid w:val="0"/>
              <w:jc w:val="center"/>
              <w:rPr>
                <w:rFonts w:eastAsia="Times New Roman"/>
                <w:b/>
                <w:bCs/>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крытых спортивных комплексов (физкультурно-оздоровительные комплексы, спортивные залы, бассейны и т.п. объекты)</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2</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открытых объектов физической культуры и спорта</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3</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для оздоровительных целей</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4</w:t>
            </w:r>
          </w:p>
        </w:tc>
        <w:tc>
          <w:tcPr>
            <w:tcW w:w="8505" w:type="dxa"/>
            <w:hideMark/>
          </w:tcPr>
          <w:p w:rsidR="000844EB" w:rsidRDefault="000844EB" w:rsidP="00E76D82">
            <w:pPr>
              <w:snapToGrid w:val="0"/>
              <w:jc w:val="both"/>
              <w:rPr>
                <w:rFonts w:eastAsia="Times New Roman"/>
                <w:lang w:eastAsia="en-US"/>
              </w:rPr>
            </w:pPr>
            <w:r>
              <w:rPr>
                <w:sz w:val="22"/>
                <w:szCs w:val="22"/>
                <w:lang w:eastAsia="en-US"/>
              </w:rPr>
              <w:t>Для размещения парков</w:t>
            </w:r>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5</w:t>
            </w:r>
          </w:p>
        </w:tc>
        <w:tc>
          <w:tcPr>
            <w:tcW w:w="8505" w:type="dxa"/>
            <w:hideMark/>
          </w:tcPr>
          <w:p w:rsidR="000844EB" w:rsidRDefault="000844EB" w:rsidP="00E76D82">
            <w:pPr>
              <w:snapToGrid w:val="0"/>
              <w:jc w:val="both"/>
              <w:rPr>
                <w:rFonts w:eastAsia="Times New Roman"/>
                <w:lang w:eastAsia="en-US"/>
              </w:rPr>
            </w:pPr>
            <w:r>
              <w:rPr>
                <w:sz w:val="22"/>
                <w:szCs w:val="22"/>
                <w:lang w:eastAsia="en-US"/>
              </w:rPr>
              <w:t xml:space="preserve">Для размещения садов, скверов, бульваров   </w:t>
            </w:r>
          </w:p>
        </w:tc>
      </w:tr>
      <w:tr w:rsidR="000844EB" w:rsidTr="00E76D82">
        <w:trPr>
          <w:trHeight w:val="322"/>
        </w:trPr>
        <w:tc>
          <w:tcPr>
            <w:tcW w:w="851" w:type="dxa"/>
          </w:tcPr>
          <w:p w:rsidR="000844EB" w:rsidRDefault="000844EB" w:rsidP="00E76D82">
            <w:pPr>
              <w:snapToGrid w:val="0"/>
              <w:jc w:val="center"/>
              <w:rPr>
                <w:rFonts w:eastAsia="Times New Roman"/>
                <w:b/>
                <w:bCs/>
                <w:lang w:eastAsia="en-US"/>
              </w:rPr>
            </w:pPr>
          </w:p>
        </w:tc>
        <w:tc>
          <w:tcPr>
            <w:tcW w:w="8505"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roofErr w:type="gramStart"/>
            <w:r>
              <w:rPr>
                <w:b/>
                <w:bCs/>
                <w:sz w:val="22"/>
                <w:szCs w:val="22"/>
                <w:lang w:eastAsia="en-US"/>
              </w:rPr>
              <w:t xml:space="preserve"> (*)</w:t>
            </w:r>
            <w:proofErr w:type="gramEnd"/>
          </w:p>
        </w:tc>
      </w:tr>
      <w:tr w:rsidR="000844EB" w:rsidTr="00E76D82">
        <w:trPr>
          <w:trHeight w:val="322"/>
        </w:trPr>
        <w:tc>
          <w:tcPr>
            <w:tcW w:w="851" w:type="dxa"/>
            <w:hideMark/>
          </w:tcPr>
          <w:p w:rsidR="000844EB" w:rsidRDefault="000844EB" w:rsidP="00E76D82">
            <w:pPr>
              <w:snapToGrid w:val="0"/>
              <w:jc w:val="center"/>
              <w:rPr>
                <w:rFonts w:eastAsia="Times New Roman"/>
                <w:lang w:eastAsia="en-US"/>
              </w:rPr>
            </w:pPr>
            <w:r>
              <w:rPr>
                <w:sz w:val="22"/>
                <w:szCs w:val="22"/>
                <w:lang w:eastAsia="en-US"/>
              </w:rPr>
              <w:t>1</w:t>
            </w:r>
          </w:p>
        </w:tc>
        <w:tc>
          <w:tcPr>
            <w:tcW w:w="8505" w:type="dxa"/>
            <w:hideMark/>
          </w:tcPr>
          <w:p w:rsidR="000844EB" w:rsidRDefault="000844EB" w:rsidP="00E76D82">
            <w:pPr>
              <w:keepLines/>
              <w:snapToGrid w:val="0"/>
              <w:jc w:val="both"/>
              <w:rPr>
                <w:rFonts w:eastAsia="Times New Roman"/>
                <w:lang w:eastAsia="en-US"/>
              </w:rPr>
            </w:pPr>
            <w:r>
              <w:rPr>
                <w:sz w:val="22"/>
                <w:szCs w:val="22"/>
                <w:lang w:eastAsia="en-US"/>
              </w:rPr>
              <w:t>Для размещения объектов общественного питания</w:t>
            </w:r>
          </w:p>
        </w:tc>
      </w:tr>
    </w:tbl>
    <w:p w:rsidR="000844EB" w:rsidRPr="00E4588F" w:rsidRDefault="000844EB" w:rsidP="000844EB">
      <w:pPr>
        <w:ind w:firstLine="544"/>
        <w:jc w:val="both"/>
        <w:rPr>
          <w:sz w:val="16"/>
          <w:szCs w:val="16"/>
        </w:rPr>
      </w:pPr>
    </w:p>
    <w:p w:rsidR="000844EB" w:rsidRDefault="000844EB" w:rsidP="000844EB">
      <w:pPr>
        <w:ind w:firstLine="544"/>
        <w:jc w:val="both"/>
        <w:rPr>
          <w:rFonts w:eastAsia="Times New Roman"/>
        </w:rPr>
      </w:pPr>
      <w: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0844EB" w:rsidRDefault="000844EB" w:rsidP="000844EB">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- 1000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- 100000 кв. метров;</w:t>
      </w:r>
    </w:p>
    <w:p w:rsidR="000844EB" w:rsidRDefault="000844EB" w:rsidP="000844EB">
      <w:pPr>
        <w:jc w:val="both"/>
        <w:rPr>
          <w:sz w:val="28"/>
          <w:szCs w:val="28"/>
        </w:rPr>
      </w:pPr>
      <w:r>
        <w:rPr>
          <w:sz w:val="28"/>
          <w:szCs w:val="28"/>
        </w:rPr>
        <w:t xml:space="preserve">        в) минимальная ширина вдоль фронта улицы – 15 метров;</w:t>
      </w:r>
    </w:p>
    <w:p w:rsidR="000844EB" w:rsidRDefault="000844EB" w:rsidP="000844EB">
      <w:pPr>
        <w:jc w:val="both"/>
        <w:rPr>
          <w:sz w:val="28"/>
          <w:szCs w:val="28"/>
        </w:rPr>
      </w:pPr>
      <w:r>
        <w:rPr>
          <w:sz w:val="28"/>
          <w:szCs w:val="28"/>
        </w:rPr>
        <w:t xml:space="preserve">        3) предельная высота зданий, строений, сооружений – не подлежит установлению;</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844EB" w:rsidRDefault="000844EB" w:rsidP="000844EB">
      <w:pPr>
        <w:jc w:val="both"/>
        <w:rPr>
          <w:sz w:val="28"/>
          <w:szCs w:val="28"/>
        </w:rPr>
      </w:pPr>
      <w:r>
        <w:rPr>
          <w:sz w:val="28"/>
          <w:szCs w:val="28"/>
        </w:rPr>
        <w:lastRenderedPageBreak/>
        <w:t xml:space="preserve">        6) минимальные размеры озелененной территории земельных участков - в соответствии с частью 4 статьи 16;</w:t>
      </w:r>
    </w:p>
    <w:p w:rsidR="000844EB" w:rsidRDefault="000844EB" w:rsidP="000844EB">
      <w:pPr>
        <w:jc w:val="both"/>
        <w:rPr>
          <w:sz w:val="28"/>
          <w:szCs w:val="28"/>
        </w:rPr>
      </w:pPr>
      <w:r>
        <w:rPr>
          <w:sz w:val="28"/>
          <w:szCs w:val="28"/>
        </w:rPr>
        <w:t xml:space="preserve">        7) минимальное количество </w:t>
      </w:r>
      <w:proofErr w:type="spellStart"/>
      <w:r>
        <w:rPr>
          <w:sz w:val="28"/>
          <w:szCs w:val="28"/>
        </w:rPr>
        <w:t>машино</w:t>
      </w:r>
      <w:proofErr w:type="spellEnd"/>
      <w:r>
        <w:rPr>
          <w:sz w:val="28"/>
          <w:szCs w:val="28"/>
        </w:rPr>
        <w:t>-мест для хранения индивидуального автотранспорта на территории земельных участков - в соответствии с частью 8 статьи 16.</w:t>
      </w:r>
    </w:p>
    <w:p w:rsidR="000844EB" w:rsidRDefault="000844EB" w:rsidP="000844EB">
      <w:pPr>
        <w:jc w:val="both"/>
        <w:rPr>
          <w:sz w:val="28"/>
          <w:szCs w:val="28"/>
        </w:rPr>
      </w:pPr>
    </w:p>
    <w:p w:rsidR="000844EB" w:rsidRDefault="000844EB" w:rsidP="000844EB">
      <w:pPr>
        <w:ind w:firstLine="559"/>
        <w:jc w:val="both"/>
        <w:rPr>
          <w:sz w:val="28"/>
          <w:szCs w:val="28"/>
        </w:rPr>
      </w:pPr>
      <w:r>
        <w:rPr>
          <w:b/>
          <w:sz w:val="28"/>
          <w:szCs w:val="28"/>
        </w:rPr>
        <w:t>Статья 21.</w:t>
      </w:r>
      <w:r>
        <w:rPr>
          <w:sz w:val="28"/>
          <w:szCs w:val="28"/>
        </w:rPr>
        <w:t xml:space="preserve"> Производственные зоны (П).</w:t>
      </w:r>
    </w:p>
    <w:p w:rsidR="000844EB" w:rsidRDefault="000844EB" w:rsidP="000844EB">
      <w:pPr>
        <w:ind w:firstLine="559"/>
        <w:jc w:val="both"/>
        <w:rPr>
          <w:sz w:val="16"/>
          <w:szCs w:val="16"/>
        </w:rPr>
      </w:pPr>
    </w:p>
    <w:p w:rsidR="000844EB" w:rsidRDefault="000844EB" w:rsidP="000844EB">
      <w:pPr>
        <w:ind w:firstLine="567"/>
        <w:jc w:val="both"/>
        <w:rPr>
          <w:sz w:val="28"/>
          <w:szCs w:val="28"/>
        </w:rPr>
      </w:pPr>
      <w:r>
        <w:rPr>
          <w:sz w:val="28"/>
          <w:szCs w:val="28"/>
        </w:rPr>
        <w:t>1. Зона производственных объектов  (П).</w:t>
      </w:r>
    </w:p>
    <w:p w:rsidR="000844EB" w:rsidRDefault="000844EB" w:rsidP="000844EB">
      <w:pPr>
        <w:ind w:firstLine="567"/>
        <w:jc w:val="both"/>
        <w:rPr>
          <w:sz w:val="28"/>
          <w:szCs w:val="28"/>
        </w:rPr>
      </w:pPr>
      <w:r>
        <w:rPr>
          <w:sz w:val="28"/>
          <w:szCs w:val="28"/>
        </w:rPr>
        <w:t>1) цель выделения зоны – формирование производственных, коммунальных, складских комплексов не выше IV класса опасности.</w:t>
      </w:r>
    </w:p>
    <w:p w:rsidR="000844EB" w:rsidRPr="00413181" w:rsidRDefault="000844EB" w:rsidP="000844EB">
      <w:pPr>
        <w:ind w:firstLine="567"/>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0844EB" w:rsidTr="00E76D82">
        <w:trPr>
          <w:trHeight w:val="322"/>
        </w:trPr>
        <w:tc>
          <w:tcPr>
            <w:tcW w:w="817" w:type="dxa"/>
            <w:hideMark/>
          </w:tcPr>
          <w:p w:rsidR="000844EB" w:rsidRPr="00413181" w:rsidRDefault="000844EB" w:rsidP="00E76D82">
            <w:pPr>
              <w:keepLines/>
              <w:snapToGrid w:val="0"/>
              <w:jc w:val="center"/>
              <w:rPr>
                <w:rFonts w:eastAsia="Times New Roman"/>
                <w:b/>
                <w:bCs/>
                <w:sz w:val="20"/>
                <w:szCs w:val="20"/>
                <w:lang w:val="en-US" w:eastAsia="en-US"/>
              </w:rPr>
            </w:pPr>
            <w:r>
              <w:rPr>
                <w:b/>
                <w:bCs/>
                <w:sz w:val="20"/>
                <w:szCs w:val="20"/>
                <w:lang w:val="en-US" w:eastAsia="en-US"/>
              </w:rPr>
              <w:t>№</w:t>
            </w:r>
            <w:r>
              <w:rPr>
                <w:rFonts w:eastAsia="Times New Roman"/>
                <w:b/>
                <w:bCs/>
                <w:sz w:val="20"/>
                <w:szCs w:val="20"/>
                <w:lang w:eastAsia="en-US"/>
              </w:rPr>
              <w:t xml:space="preserve"> </w:t>
            </w:r>
            <w:r>
              <w:rPr>
                <w:b/>
                <w:bCs/>
                <w:sz w:val="20"/>
                <w:szCs w:val="20"/>
                <w:lang w:eastAsia="en-US"/>
              </w:rPr>
              <w:t>п/п</w:t>
            </w:r>
          </w:p>
        </w:tc>
        <w:tc>
          <w:tcPr>
            <w:tcW w:w="8539"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17" w:type="dxa"/>
          </w:tcPr>
          <w:p w:rsidR="000844EB" w:rsidRDefault="000844EB" w:rsidP="00E76D82">
            <w:pPr>
              <w:snapToGrid w:val="0"/>
              <w:jc w:val="center"/>
              <w:rPr>
                <w:rFonts w:eastAsia="Times New Roman"/>
                <w:b/>
                <w:bCs/>
                <w:lang w:eastAsia="en-US"/>
              </w:rPr>
            </w:pPr>
          </w:p>
        </w:tc>
        <w:tc>
          <w:tcPr>
            <w:tcW w:w="8539"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1</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промышленных объектов</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2</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производственных баз</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3</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складских объектов</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4</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оптовой торговли</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5</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связи и телекоммуникаций</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6</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инфраструктуры внешнего транспорта</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7</w:t>
            </w:r>
          </w:p>
        </w:tc>
        <w:tc>
          <w:tcPr>
            <w:tcW w:w="8539"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8</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ветеринарных лечебниц и станций</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9</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зеленых насаждений санитарно-защитных зон</w:t>
            </w:r>
          </w:p>
        </w:tc>
      </w:tr>
      <w:tr w:rsidR="000844EB" w:rsidTr="00E76D82">
        <w:trPr>
          <w:trHeight w:val="322"/>
        </w:trPr>
        <w:tc>
          <w:tcPr>
            <w:tcW w:w="817" w:type="dxa"/>
          </w:tcPr>
          <w:p w:rsidR="000844EB" w:rsidRDefault="000844EB" w:rsidP="00E76D82">
            <w:pPr>
              <w:snapToGrid w:val="0"/>
              <w:jc w:val="center"/>
              <w:rPr>
                <w:rFonts w:eastAsia="Times New Roman"/>
                <w:b/>
                <w:bCs/>
                <w:lang w:eastAsia="en-US"/>
              </w:rPr>
            </w:pPr>
          </w:p>
        </w:tc>
        <w:tc>
          <w:tcPr>
            <w:tcW w:w="8539"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roofErr w:type="gramStart"/>
            <w:r>
              <w:rPr>
                <w:b/>
                <w:bCs/>
                <w:sz w:val="22"/>
                <w:szCs w:val="22"/>
                <w:lang w:eastAsia="en-US"/>
              </w:rPr>
              <w:t xml:space="preserve"> (*)</w:t>
            </w:r>
            <w:proofErr w:type="gramEnd"/>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1</w:t>
            </w:r>
          </w:p>
        </w:tc>
        <w:tc>
          <w:tcPr>
            <w:tcW w:w="8539" w:type="dxa"/>
            <w:hideMark/>
          </w:tcPr>
          <w:p w:rsidR="000844EB" w:rsidRDefault="000844EB"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2</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религиозных объектов</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3</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торговли</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4</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объектов общественного питания</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5</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 xml:space="preserve">Для размещения объектов бытового обслуживания </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6</w:t>
            </w:r>
          </w:p>
        </w:tc>
        <w:tc>
          <w:tcPr>
            <w:tcW w:w="8539" w:type="dxa"/>
            <w:hideMark/>
          </w:tcPr>
          <w:p w:rsidR="000844EB" w:rsidRDefault="000844EB" w:rsidP="00E76D82">
            <w:pPr>
              <w:keepLines/>
              <w:snapToGrid w:val="0"/>
              <w:ind w:right="5"/>
              <w:jc w:val="both"/>
              <w:rPr>
                <w:rFonts w:eastAsia="Times New Roman"/>
                <w:lang w:eastAsia="en-US"/>
              </w:rPr>
            </w:pPr>
            <w:r>
              <w:rPr>
                <w:sz w:val="22"/>
                <w:szCs w:val="22"/>
                <w:lang w:eastAsia="en-US"/>
              </w:rPr>
              <w:t>Для размещения автостанций</w:t>
            </w:r>
          </w:p>
        </w:tc>
      </w:tr>
      <w:tr w:rsidR="000844EB" w:rsidTr="00E76D82">
        <w:trPr>
          <w:trHeight w:val="322"/>
        </w:trPr>
        <w:tc>
          <w:tcPr>
            <w:tcW w:w="817" w:type="dxa"/>
            <w:hideMark/>
          </w:tcPr>
          <w:p w:rsidR="000844EB" w:rsidRDefault="000844EB" w:rsidP="00E76D82">
            <w:pPr>
              <w:snapToGrid w:val="0"/>
              <w:jc w:val="center"/>
              <w:rPr>
                <w:rFonts w:eastAsia="Times New Roman"/>
                <w:lang w:eastAsia="en-US"/>
              </w:rPr>
            </w:pPr>
            <w:r>
              <w:rPr>
                <w:sz w:val="22"/>
                <w:szCs w:val="22"/>
                <w:lang w:eastAsia="en-US"/>
              </w:rPr>
              <w:t>7</w:t>
            </w:r>
          </w:p>
        </w:tc>
        <w:tc>
          <w:tcPr>
            <w:tcW w:w="8539" w:type="dxa"/>
            <w:hideMark/>
          </w:tcPr>
          <w:p w:rsidR="000844EB" w:rsidRDefault="000844EB" w:rsidP="00E76D82">
            <w:pPr>
              <w:snapToGrid w:val="0"/>
              <w:jc w:val="both"/>
              <w:rPr>
                <w:rFonts w:eastAsia="Times New Roman"/>
                <w:lang w:eastAsia="en-US"/>
              </w:rPr>
            </w:pPr>
            <w:r>
              <w:rPr>
                <w:sz w:val="22"/>
                <w:szCs w:val="22"/>
                <w:lang w:eastAsia="en-US"/>
              </w:rPr>
              <w:t>Для размещения стоянок с гаражами боксового типа</w:t>
            </w:r>
          </w:p>
        </w:tc>
      </w:tr>
    </w:tbl>
    <w:p w:rsidR="000844EB" w:rsidRPr="00E4588F" w:rsidRDefault="000844EB" w:rsidP="000844EB">
      <w:pPr>
        <w:jc w:val="both"/>
        <w:rPr>
          <w:sz w:val="16"/>
          <w:szCs w:val="16"/>
        </w:rPr>
      </w:pPr>
      <w:r>
        <w:rPr>
          <w:sz w:val="28"/>
          <w:szCs w:val="28"/>
        </w:rPr>
        <w:t xml:space="preserve">        </w:t>
      </w:r>
    </w:p>
    <w:p w:rsidR="000844EB" w:rsidRDefault="000844EB" w:rsidP="000844EB">
      <w:pPr>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0844EB" w:rsidRDefault="000844EB" w:rsidP="000844EB">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0844EB" w:rsidRDefault="000844EB" w:rsidP="000844EB">
      <w:pPr>
        <w:suppressAutoHyphens/>
        <w:jc w:val="both"/>
        <w:rPr>
          <w:sz w:val="28"/>
          <w:szCs w:val="28"/>
        </w:rPr>
      </w:pPr>
      <w:r>
        <w:rPr>
          <w:sz w:val="28"/>
          <w:szCs w:val="28"/>
        </w:rPr>
        <w:t xml:space="preserve">        в) минимальная ширина вдоль фронта улицы – не подлежит установлению.</w:t>
      </w:r>
    </w:p>
    <w:p w:rsidR="000844EB" w:rsidRDefault="000844EB" w:rsidP="000844EB">
      <w:pPr>
        <w:suppressAutoHyphens/>
        <w:jc w:val="both"/>
        <w:rPr>
          <w:sz w:val="28"/>
          <w:szCs w:val="28"/>
        </w:rPr>
      </w:pPr>
      <w:r>
        <w:rPr>
          <w:sz w:val="28"/>
          <w:szCs w:val="28"/>
        </w:rPr>
        <w:t xml:space="preserve">        3) предельная высота зданий, строений, сооружений – не подлежит установлению;</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w:t>
      </w:r>
      <w:r>
        <w:rPr>
          <w:sz w:val="28"/>
          <w:szCs w:val="28"/>
        </w:rPr>
        <w:lastRenderedPageBreak/>
        <w:t>за пределами которых запрещено строительство зданий, строений сооружений – 3 метра;</w:t>
      </w:r>
    </w:p>
    <w:p w:rsidR="000844EB" w:rsidRDefault="000844EB" w:rsidP="000844EB">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844EB" w:rsidRDefault="000844EB" w:rsidP="000844EB">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0844EB" w:rsidRDefault="000844EB" w:rsidP="000844EB">
      <w:pPr>
        <w:ind w:firstLine="544"/>
        <w:jc w:val="both"/>
        <w:rPr>
          <w:sz w:val="28"/>
          <w:szCs w:val="28"/>
        </w:rPr>
      </w:pPr>
      <w:r>
        <w:rPr>
          <w:sz w:val="28"/>
          <w:szCs w:val="28"/>
        </w:rPr>
        <w:t xml:space="preserve">7) минимальное количество </w:t>
      </w:r>
      <w:proofErr w:type="spellStart"/>
      <w:r>
        <w:rPr>
          <w:sz w:val="28"/>
          <w:szCs w:val="28"/>
        </w:rPr>
        <w:t>машино</w:t>
      </w:r>
      <w:proofErr w:type="spellEnd"/>
      <w:r>
        <w:rPr>
          <w:sz w:val="28"/>
          <w:szCs w:val="28"/>
        </w:rPr>
        <w:t>-мест для хранения индивидуального автотранспорта на территории земельных участков - в соответствии с частью 8 статьи 16;</w:t>
      </w:r>
    </w:p>
    <w:p w:rsidR="000844EB" w:rsidRDefault="000844EB" w:rsidP="000844EB">
      <w:pPr>
        <w:ind w:firstLine="544"/>
        <w:jc w:val="both"/>
        <w:rPr>
          <w:sz w:val="28"/>
          <w:szCs w:val="28"/>
        </w:rPr>
      </w:pPr>
      <w:r>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0844EB" w:rsidRDefault="000844EB" w:rsidP="000844EB">
      <w:pPr>
        <w:ind w:firstLine="544"/>
        <w:jc w:val="both"/>
        <w:rPr>
          <w:sz w:val="28"/>
          <w:szCs w:val="28"/>
        </w:rPr>
      </w:pPr>
    </w:p>
    <w:p w:rsidR="000844EB" w:rsidRDefault="000844EB" w:rsidP="000844EB">
      <w:pPr>
        <w:jc w:val="both"/>
        <w:rPr>
          <w:sz w:val="28"/>
          <w:szCs w:val="28"/>
        </w:rPr>
      </w:pPr>
      <w:r>
        <w:rPr>
          <w:sz w:val="28"/>
          <w:szCs w:val="28"/>
        </w:rPr>
        <w:t xml:space="preserve">        </w:t>
      </w:r>
      <w:r>
        <w:rPr>
          <w:b/>
          <w:sz w:val="28"/>
          <w:szCs w:val="28"/>
        </w:rPr>
        <w:t>Статья 22.</w:t>
      </w:r>
      <w:r>
        <w:rPr>
          <w:sz w:val="28"/>
          <w:szCs w:val="28"/>
        </w:rPr>
        <w:t xml:space="preserve"> Зоны сельскохозяйственного использования (</w:t>
      </w:r>
      <w:proofErr w:type="spellStart"/>
      <w:r>
        <w:rPr>
          <w:sz w:val="28"/>
          <w:szCs w:val="28"/>
        </w:rPr>
        <w:t>Сх</w:t>
      </w:r>
      <w:proofErr w:type="spellEnd"/>
      <w:r>
        <w:rPr>
          <w:sz w:val="28"/>
          <w:szCs w:val="28"/>
        </w:rPr>
        <w:t>)</w:t>
      </w:r>
    </w:p>
    <w:p w:rsidR="000844EB" w:rsidRPr="00413181" w:rsidRDefault="000844EB" w:rsidP="000844EB">
      <w:pPr>
        <w:jc w:val="both"/>
        <w:rPr>
          <w:sz w:val="16"/>
          <w:szCs w:val="16"/>
        </w:rPr>
      </w:pPr>
    </w:p>
    <w:p w:rsidR="000844EB" w:rsidRDefault="000844EB" w:rsidP="000844EB">
      <w:pPr>
        <w:pStyle w:val="a5"/>
        <w:tabs>
          <w:tab w:val="left" w:pos="708"/>
        </w:tabs>
        <w:ind w:firstLine="432"/>
        <w:jc w:val="both"/>
        <w:rPr>
          <w:sz w:val="28"/>
          <w:szCs w:val="28"/>
        </w:rPr>
      </w:pPr>
      <w:r>
        <w:rPr>
          <w:sz w:val="28"/>
          <w:szCs w:val="28"/>
        </w:rPr>
        <w:t>1. Зона объектов сельскохозяйственного назначения  (</w:t>
      </w:r>
      <w:proofErr w:type="spellStart"/>
      <w:r>
        <w:rPr>
          <w:sz w:val="28"/>
          <w:szCs w:val="28"/>
        </w:rPr>
        <w:t>Сх</w:t>
      </w:r>
      <w:proofErr w:type="spellEnd"/>
      <w:r>
        <w:rPr>
          <w:sz w:val="28"/>
          <w:szCs w:val="28"/>
        </w:rPr>
        <w:t xml:space="preserve"> 2).</w:t>
      </w:r>
    </w:p>
    <w:p w:rsidR="000844EB" w:rsidRDefault="000844EB" w:rsidP="000844EB">
      <w:pPr>
        <w:pStyle w:val="a5"/>
        <w:tabs>
          <w:tab w:val="left" w:pos="708"/>
        </w:tabs>
        <w:jc w:val="both"/>
        <w:rPr>
          <w:sz w:val="28"/>
          <w:szCs w:val="28"/>
        </w:rPr>
      </w:pPr>
      <w:r>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0844EB" w:rsidRPr="00413181" w:rsidRDefault="000844EB" w:rsidP="000844EB">
      <w:pPr>
        <w:pStyle w:val="a5"/>
        <w:tabs>
          <w:tab w:val="left" w:pos="708"/>
        </w:tab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0844EB" w:rsidTr="00E76D82">
        <w:trPr>
          <w:trHeight w:val="322"/>
        </w:trPr>
        <w:tc>
          <w:tcPr>
            <w:tcW w:w="817" w:type="dxa"/>
            <w:hideMark/>
          </w:tcPr>
          <w:p w:rsidR="000844EB" w:rsidRDefault="000844EB"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539"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817" w:type="dxa"/>
          </w:tcPr>
          <w:p w:rsidR="000844EB" w:rsidRPr="00413181" w:rsidRDefault="000844EB" w:rsidP="00E76D82">
            <w:pPr>
              <w:snapToGrid w:val="0"/>
              <w:jc w:val="center"/>
              <w:rPr>
                <w:rFonts w:eastAsia="Times New Roman"/>
                <w:b/>
                <w:bCs/>
                <w:sz w:val="22"/>
                <w:szCs w:val="22"/>
                <w:lang w:eastAsia="en-US"/>
              </w:rPr>
            </w:pPr>
          </w:p>
        </w:tc>
        <w:tc>
          <w:tcPr>
            <w:tcW w:w="8539" w:type="dxa"/>
            <w:hideMark/>
          </w:tcPr>
          <w:p w:rsidR="000844EB" w:rsidRPr="00413181" w:rsidRDefault="000844EB" w:rsidP="00E76D82">
            <w:pPr>
              <w:snapToGrid w:val="0"/>
              <w:jc w:val="center"/>
              <w:rPr>
                <w:rFonts w:eastAsia="Times New Roman"/>
                <w:b/>
                <w:bCs/>
                <w:sz w:val="22"/>
                <w:szCs w:val="22"/>
                <w:lang w:eastAsia="en-US"/>
              </w:rPr>
            </w:pPr>
            <w:r w:rsidRPr="00413181">
              <w:rPr>
                <w:b/>
                <w:bCs/>
                <w:sz w:val="22"/>
                <w:szCs w:val="22"/>
                <w:lang w:eastAsia="en-US"/>
              </w:rPr>
              <w:t>Основные виды разрешенного использования</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1</w:t>
            </w:r>
          </w:p>
        </w:tc>
        <w:tc>
          <w:tcPr>
            <w:tcW w:w="8539" w:type="dxa"/>
            <w:hideMark/>
          </w:tcPr>
          <w:p w:rsidR="000844EB" w:rsidRPr="00413181" w:rsidRDefault="000844EB" w:rsidP="00E76D82">
            <w:pPr>
              <w:keepLines/>
              <w:snapToGrid w:val="0"/>
              <w:ind w:right="5"/>
              <w:jc w:val="both"/>
              <w:rPr>
                <w:rFonts w:eastAsia="Times New Roman"/>
                <w:sz w:val="22"/>
                <w:szCs w:val="22"/>
                <w:lang w:eastAsia="en-US"/>
              </w:rPr>
            </w:pPr>
            <w:r w:rsidRPr="00413181">
              <w:rPr>
                <w:sz w:val="22"/>
                <w:szCs w:val="22"/>
                <w:lang w:eastAsia="en-US"/>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2</w:t>
            </w:r>
          </w:p>
        </w:tc>
        <w:tc>
          <w:tcPr>
            <w:tcW w:w="8539" w:type="dxa"/>
            <w:hideMark/>
          </w:tcPr>
          <w:p w:rsidR="000844EB" w:rsidRPr="00413181" w:rsidRDefault="000844EB" w:rsidP="00E76D82">
            <w:pPr>
              <w:keepLines/>
              <w:snapToGrid w:val="0"/>
              <w:ind w:right="5"/>
              <w:jc w:val="both"/>
              <w:rPr>
                <w:rFonts w:eastAsia="Times New Roman"/>
                <w:sz w:val="22"/>
                <w:szCs w:val="22"/>
                <w:lang w:eastAsia="en-US"/>
              </w:rPr>
            </w:pPr>
            <w:r w:rsidRPr="00413181">
              <w:rPr>
                <w:sz w:val="22"/>
                <w:szCs w:val="22"/>
                <w:lang w:eastAsia="en-US"/>
              </w:rPr>
              <w:t>Для животноводства</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3</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ветеринарных лечебниц и станций</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4</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складских объектов</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5</w:t>
            </w:r>
          </w:p>
        </w:tc>
        <w:tc>
          <w:tcPr>
            <w:tcW w:w="8539" w:type="dxa"/>
            <w:hideMark/>
          </w:tcPr>
          <w:p w:rsidR="000844EB" w:rsidRPr="00413181" w:rsidRDefault="000844EB" w:rsidP="00E76D82">
            <w:pPr>
              <w:keepLines/>
              <w:snapToGrid w:val="0"/>
              <w:ind w:right="5"/>
              <w:jc w:val="both"/>
              <w:rPr>
                <w:rFonts w:eastAsia="Times New Roman"/>
                <w:sz w:val="22"/>
                <w:szCs w:val="22"/>
                <w:lang w:eastAsia="en-US"/>
              </w:rPr>
            </w:pPr>
            <w:r w:rsidRPr="00413181">
              <w:rPr>
                <w:sz w:val="22"/>
                <w:szCs w:val="22"/>
                <w:lang w:eastAsia="en-US"/>
              </w:rPr>
              <w:t>Для размещения зеленых насаждений санитарно-защитных зон</w:t>
            </w:r>
          </w:p>
        </w:tc>
      </w:tr>
      <w:tr w:rsidR="000844EB" w:rsidTr="00E76D82">
        <w:trPr>
          <w:trHeight w:val="322"/>
        </w:trPr>
        <w:tc>
          <w:tcPr>
            <w:tcW w:w="817" w:type="dxa"/>
          </w:tcPr>
          <w:p w:rsidR="000844EB" w:rsidRPr="00413181" w:rsidRDefault="000844EB" w:rsidP="00E76D82">
            <w:pPr>
              <w:snapToGrid w:val="0"/>
              <w:jc w:val="center"/>
              <w:rPr>
                <w:rFonts w:eastAsia="Times New Roman"/>
                <w:sz w:val="22"/>
                <w:szCs w:val="22"/>
                <w:lang w:eastAsia="en-US"/>
              </w:rPr>
            </w:pPr>
          </w:p>
        </w:tc>
        <w:tc>
          <w:tcPr>
            <w:tcW w:w="8539" w:type="dxa"/>
            <w:hideMark/>
          </w:tcPr>
          <w:p w:rsidR="000844EB" w:rsidRPr="00413181" w:rsidRDefault="000844EB" w:rsidP="00E76D82">
            <w:pPr>
              <w:snapToGrid w:val="0"/>
              <w:jc w:val="center"/>
              <w:rPr>
                <w:rFonts w:eastAsia="Times New Roman"/>
                <w:b/>
                <w:bCs/>
                <w:sz w:val="22"/>
                <w:szCs w:val="22"/>
                <w:lang w:eastAsia="en-US"/>
              </w:rPr>
            </w:pPr>
            <w:r w:rsidRPr="00413181">
              <w:rPr>
                <w:b/>
                <w:bCs/>
                <w:sz w:val="22"/>
                <w:szCs w:val="22"/>
                <w:lang w:eastAsia="en-US"/>
              </w:rPr>
              <w:t>Условно разрешенные виды использования</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1</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объектов общественного питания</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2</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объектов бытового обслуживания</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3</w:t>
            </w:r>
          </w:p>
        </w:tc>
        <w:tc>
          <w:tcPr>
            <w:tcW w:w="8539" w:type="dxa"/>
            <w:hideMark/>
          </w:tcPr>
          <w:p w:rsidR="000844EB" w:rsidRPr="00413181" w:rsidRDefault="000844EB" w:rsidP="00E76D82">
            <w:pPr>
              <w:snapToGrid w:val="0"/>
              <w:jc w:val="both"/>
              <w:rPr>
                <w:rFonts w:eastAsia="Times New Roman"/>
                <w:sz w:val="22"/>
                <w:szCs w:val="22"/>
                <w:lang w:eastAsia="en-US"/>
              </w:rPr>
            </w:pPr>
            <w:r w:rsidRPr="00413181">
              <w:rPr>
                <w:sz w:val="22"/>
                <w:szCs w:val="22"/>
                <w:lang w:eastAsia="en-US"/>
              </w:rPr>
              <w:t>Для размещения объектов трубопроводного транспорта</w:t>
            </w:r>
          </w:p>
        </w:tc>
      </w:tr>
      <w:tr w:rsidR="000844EB" w:rsidTr="00E76D82">
        <w:trPr>
          <w:trHeight w:val="322"/>
        </w:trPr>
        <w:tc>
          <w:tcPr>
            <w:tcW w:w="817" w:type="dxa"/>
            <w:hideMark/>
          </w:tcPr>
          <w:p w:rsidR="000844EB" w:rsidRPr="00413181" w:rsidRDefault="000844EB" w:rsidP="00E76D82">
            <w:pPr>
              <w:snapToGrid w:val="0"/>
              <w:jc w:val="center"/>
              <w:rPr>
                <w:rFonts w:eastAsia="Times New Roman"/>
                <w:sz w:val="22"/>
                <w:szCs w:val="22"/>
                <w:lang w:eastAsia="en-US"/>
              </w:rPr>
            </w:pPr>
            <w:r w:rsidRPr="00413181">
              <w:rPr>
                <w:sz w:val="22"/>
                <w:szCs w:val="22"/>
                <w:lang w:eastAsia="en-US"/>
              </w:rPr>
              <w:t>4</w:t>
            </w:r>
          </w:p>
        </w:tc>
        <w:tc>
          <w:tcPr>
            <w:tcW w:w="8539" w:type="dxa"/>
            <w:hideMark/>
          </w:tcPr>
          <w:p w:rsidR="000844EB" w:rsidRPr="00413181" w:rsidRDefault="000844EB" w:rsidP="00E76D82">
            <w:pPr>
              <w:keepLines/>
              <w:snapToGrid w:val="0"/>
              <w:jc w:val="both"/>
              <w:rPr>
                <w:rFonts w:eastAsia="Times New Roman"/>
                <w:sz w:val="22"/>
                <w:szCs w:val="22"/>
                <w:lang w:eastAsia="en-US"/>
              </w:rPr>
            </w:pPr>
            <w:r w:rsidRPr="00413181">
              <w:rPr>
                <w:sz w:val="22"/>
                <w:szCs w:val="22"/>
                <w:lang w:eastAsia="en-US"/>
              </w:rPr>
              <w:t>Для размещения объектов связи и телекоммуникаций</w:t>
            </w:r>
          </w:p>
        </w:tc>
      </w:tr>
    </w:tbl>
    <w:p w:rsidR="000844EB" w:rsidRPr="00E4588F" w:rsidRDefault="000844EB" w:rsidP="000844EB">
      <w:pPr>
        <w:ind w:firstLine="545"/>
        <w:jc w:val="both"/>
        <w:rPr>
          <w:sz w:val="16"/>
          <w:szCs w:val="16"/>
        </w:rPr>
      </w:pPr>
    </w:p>
    <w:p w:rsidR="000844EB" w:rsidRDefault="000844EB" w:rsidP="000844EB">
      <w:pPr>
        <w:ind w:firstLine="545"/>
        <w:jc w:val="both"/>
        <w:rPr>
          <w:rFonts w:eastAsia="Times New Roman"/>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0844EB" w:rsidRDefault="000844EB" w:rsidP="000844EB">
      <w:pPr>
        <w:numPr>
          <w:ilvl w:val="0"/>
          <w:numId w:val="4"/>
        </w:numPr>
        <w:suppressAutoHyphens/>
        <w:ind w:left="0" w:firstLine="545"/>
        <w:jc w:val="both"/>
        <w:rPr>
          <w:sz w:val="28"/>
          <w:szCs w:val="28"/>
        </w:rPr>
      </w:pPr>
      <w:r>
        <w:rPr>
          <w:sz w:val="28"/>
          <w:szCs w:val="28"/>
        </w:rPr>
        <w:t>а) минимальная площадь земельного участка - 600 кв. метров;</w:t>
      </w:r>
    </w:p>
    <w:p w:rsidR="000844EB" w:rsidRDefault="000844EB" w:rsidP="000844EB">
      <w:pPr>
        <w:numPr>
          <w:ilvl w:val="0"/>
          <w:numId w:val="4"/>
        </w:numPr>
        <w:suppressAutoHyphens/>
        <w:ind w:left="0" w:firstLine="545"/>
        <w:jc w:val="both"/>
        <w:rPr>
          <w:sz w:val="28"/>
          <w:szCs w:val="28"/>
        </w:rPr>
      </w:pPr>
      <w:r>
        <w:rPr>
          <w:sz w:val="28"/>
          <w:szCs w:val="28"/>
        </w:rPr>
        <w:t>б) максимальная площадь земельного участка – не подлежит установлению;</w:t>
      </w:r>
    </w:p>
    <w:p w:rsidR="000844EB" w:rsidRDefault="000844EB" w:rsidP="000844EB">
      <w:pPr>
        <w:numPr>
          <w:ilvl w:val="0"/>
          <w:numId w:val="4"/>
        </w:numPr>
        <w:suppressAutoHyphens/>
        <w:ind w:left="0" w:firstLine="545"/>
        <w:jc w:val="both"/>
        <w:rPr>
          <w:sz w:val="28"/>
          <w:szCs w:val="28"/>
        </w:rPr>
      </w:pPr>
      <w:r>
        <w:rPr>
          <w:sz w:val="28"/>
          <w:szCs w:val="28"/>
        </w:rPr>
        <w:t>в) минимальная ширина вдоль фронта улицы – не подлежит установлению.</w:t>
      </w:r>
    </w:p>
    <w:p w:rsidR="000844EB" w:rsidRDefault="000844EB" w:rsidP="000844EB">
      <w:pPr>
        <w:jc w:val="both"/>
        <w:rPr>
          <w:sz w:val="28"/>
          <w:szCs w:val="28"/>
        </w:rPr>
      </w:pPr>
      <w:r>
        <w:rPr>
          <w:sz w:val="28"/>
          <w:szCs w:val="28"/>
        </w:rPr>
        <w:t xml:space="preserve">        3) предельная высота зданий, строений, сооружений – не подлежит установлению;</w:t>
      </w:r>
    </w:p>
    <w:p w:rsidR="000844EB" w:rsidRDefault="000844EB" w:rsidP="000844EB">
      <w:pPr>
        <w:ind w:firstLine="559"/>
        <w:jc w:val="both"/>
        <w:rPr>
          <w:sz w:val="28"/>
          <w:szCs w:val="28"/>
        </w:rPr>
      </w:pPr>
      <w:r>
        <w:rPr>
          <w:sz w:val="28"/>
          <w:szCs w:val="28"/>
        </w:rPr>
        <w:t xml:space="preserve">4) минимальные отступы от границ земельных участков в целях определения мест допустимого размещения зданий, строений, сооружений, </w:t>
      </w:r>
      <w:r>
        <w:rPr>
          <w:sz w:val="28"/>
          <w:szCs w:val="28"/>
        </w:rPr>
        <w:lastRenderedPageBreak/>
        <w:t>за пределами которых запрещено строительство зданий, строений сооружений – 3 метра;</w:t>
      </w:r>
    </w:p>
    <w:p w:rsidR="000844EB" w:rsidRDefault="000844EB" w:rsidP="000844EB">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844EB" w:rsidRDefault="000844EB" w:rsidP="000844EB">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0844EB" w:rsidRDefault="000844EB" w:rsidP="000844EB">
      <w:pPr>
        <w:pStyle w:val="a5"/>
        <w:tabs>
          <w:tab w:val="left" w:pos="708"/>
        </w:tabs>
        <w:ind w:firstLine="567"/>
        <w:jc w:val="both"/>
        <w:rPr>
          <w:sz w:val="28"/>
          <w:szCs w:val="28"/>
        </w:rPr>
      </w:pPr>
      <w:r>
        <w:rPr>
          <w:sz w:val="28"/>
          <w:szCs w:val="28"/>
        </w:rPr>
        <w:t>2. Зона сельскохозяйственных угодий  (</w:t>
      </w:r>
      <w:proofErr w:type="spellStart"/>
      <w:r>
        <w:rPr>
          <w:sz w:val="28"/>
          <w:szCs w:val="28"/>
        </w:rPr>
        <w:t>Сх</w:t>
      </w:r>
      <w:proofErr w:type="spellEnd"/>
      <w:r>
        <w:rPr>
          <w:sz w:val="28"/>
          <w:szCs w:val="28"/>
        </w:rPr>
        <w:t xml:space="preserve"> 3).</w:t>
      </w:r>
    </w:p>
    <w:p w:rsidR="000844EB" w:rsidRDefault="000844EB" w:rsidP="000844EB">
      <w:pPr>
        <w:ind w:firstLine="545"/>
        <w:jc w:val="both"/>
        <w:rPr>
          <w:sz w:val="28"/>
          <w:szCs w:val="28"/>
        </w:rPr>
      </w:pPr>
      <w:r>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0844EB" w:rsidRDefault="000844EB" w:rsidP="000844EB">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8452"/>
      </w:tblGrid>
      <w:tr w:rsidR="000844EB" w:rsidTr="00E76D82">
        <w:trPr>
          <w:trHeight w:val="322"/>
        </w:trPr>
        <w:tc>
          <w:tcPr>
            <w:tcW w:w="904" w:type="dxa"/>
            <w:hideMark/>
          </w:tcPr>
          <w:p w:rsidR="000844EB" w:rsidRDefault="000844EB"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452"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322"/>
        </w:trPr>
        <w:tc>
          <w:tcPr>
            <w:tcW w:w="904" w:type="dxa"/>
          </w:tcPr>
          <w:p w:rsidR="000844EB" w:rsidRDefault="000844EB" w:rsidP="00E76D82">
            <w:pPr>
              <w:snapToGrid w:val="0"/>
              <w:jc w:val="center"/>
              <w:rPr>
                <w:rFonts w:eastAsia="Times New Roman"/>
                <w:b/>
                <w:bCs/>
                <w:lang w:eastAsia="en-US"/>
              </w:rPr>
            </w:pPr>
          </w:p>
        </w:tc>
        <w:tc>
          <w:tcPr>
            <w:tcW w:w="8452" w:type="dxa"/>
            <w:hideMark/>
          </w:tcPr>
          <w:p w:rsidR="000844EB" w:rsidRDefault="000844EB"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1</w:t>
            </w:r>
          </w:p>
        </w:tc>
        <w:tc>
          <w:tcPr>
            <w:tcW w:w="8452" w:type="dxa"/>
            <w:hideMark/>
          </w:tcPr>
          <w:p w:rsidR="000844EB" w:rsidRDefault="000844EB" w:rsidP="00E76D82">
            <w:pPr>
              <w:snapToGrid w:val="0"/>
              <w:jc w:val="both"/>
              <w:rPr>
                <w:rFonts w:eastAsia="Times New Roman"/>
                <w:lang w:eastAsia="en-US"/>
              </w:rPr>
            </w:pPr>
            <w:r>
              <w:rPr>
                <w:sz w:val="22"/>
                <w:szCs w:val="22"/>
                <w:lang w:eastAsia="en-US"/>
              </w:rPr>
              <w:t>Для размещения пашни</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2</w:t>
            </w:r>
          </w:p>
        </w:tc>
        <w:tc>
          <w:tcPr>
            <w:tcW w:w="8452" w:type="dxa"/>
            <w:hideMark/>
          </w:tcPr>
          <w:p w:rsidR="000844EB" w:rsidRDefault="000844EB" w:rsidP="00E76D82">
            <w:pPr>
              <w:snapToGrid w:val="0"/>
              <w:jc w:val="both"/>
              <w:rPr>
                <w:rFonts w:eastAsia="Times New Roman"/>
                <w:lang w:eastAsia="en-US"/>
              </w:rPr>
            </w:pPr>
            <w:r>
              <w:rPr>
                <w:sz w:val="22"/>
                <w:szCs w:val="22"/>
                <w:lang w:eastAsia="en-US"/>
              </w:rPr>
              <w:t>Для размещения пастбищ</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3</w:t>
            </w:r>
          </w:p>
        </w:tc>
        <w:tc>
          <w:tcPr>
            <w:tcW w:w="8452" w:type="dxa"/>
            <w:hideMark/>
          </w:tcPr>
          <w:p w:rsidR="000844EB" w:rsidRDefault="000844EB" w:rsidP="00E76D82">
            <w:pPr>
              <w:keepLines/>
              <w:snapToGrid w:val="0"/>
              <w:ind w:right="5"/>
              <w:jc w:val="both"/>
              <w:rPr>
                <w:rFonts w:eastAsia="Times New Roman"/>
                <w:lang w:eastAsia="en-US"/>
              </w:rPr>
            </w:pPr>
            <w:r>
              <w:rPr>
                <w:sz w:val="22"/>
                <w:szCs w:val="22"/>
                <w:lang w:eastAsia="en-US"/>
              </w:rPr>
              <w:t>Для садоводства</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4</w:t>
            </w:r>
          </w:p>
        </w:tc>
        <w:tc>
          <w:tcPr>
            <w:tcW w:w="8452" w:type="dxa"/>
            <w:hideMark/>
          </w:tcPr>
          <w:p w:rsidR="000844EB" w:rsidRDefault="000844EB" w:rsidP="00E76D82">
            <w:pPr>
              <w:keepLines/>
              <w:snapToGrid w:val="0"/>
              <w:ind w:right="5"/>
              <w:jc w:val="both"/>
              <w:rPr>
                <w:rFonts w:eastAsia="Times New Roman"/>
                <w:lang w:eastAsia="en-US"/>
              </w:rPr>
            </w:pPr>
            <w:r>
              <w:rPr>
                <w:sz w:val="22"/>
                <w:szCs w:val="22"/>
                <w:lang w:eastAsia="en-US"/>
              </w:rPr>
              <w:t>Для огородничества</w:t>
            </w:r>
          </w:p>
        </w:tc>
      </w:tr>
      <w:tr w:rsidR="000844EB" w:rsidTr="00E76D82">
        <w:trPr>
          <w:trHeight w:val="322"/>
        </w:trPr>
        <w:tc>
          <w:tcPr>
            <w:tcW w:w="904" w:type="dxa"/>
          </w:tcPr>
          <w:p w:rsidR="000844EB" w:rsidRDefault="000844EB" w:rsidP="00E76D82">
            <w:pPr>
              <w:snapToGrid w:val="0"/>
              <w:jc w:val="center"/>
              <w:rPr>
                <w:rFonts w:eastAsia="Times New Roman"/>
                <w:lang w:eastAsia="en-US"/>
              </w:rPr>
            </w:pPr>
          </w:p>
        </w:tc>
        <w:tc>
          <w:tcPr>
            <w:tcW w:w="8452" w:type="dxa"/>
            <w:hideMark/>
          </w:tcPr>
          <w:p w:rsidR="000844EB" w:rsidRDefault="000844EB"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1</w:t>
            </w:r>
          </w:p>
        </w:tc>
        <w:tc>
          <w:tcPr>
            <w:tcW w:w="8452" w:type="dxa"/>
            <w:hideMark/>
          </w:tcPr>
          <w:p w:rsidR="000844EB" w:rsidRDefault="000844EB" w:rsidP="00E76D82">
            <w:pPr>
              <w:snapToGrid w:val="0"/>
              <w:jc w:val="both"/>
              <w:rPr>
                <w:rFonts w:eastAsia="Times New Roman"/>
                <w:lang w:eastAsia="en-US"/>
              </w:rPr>
            </w:pPr>
            <w:r>
              <w:rPr>
                <w:sz w:val="22"/>
                <w:szCs w:val="22"/>
                <w:lang w:eastAsia="en-US"/>
              </w:rPr>
              <w:t>Для размещения коллективных садов и огородов</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2</w:t>
            </w:r>
          </w:p>
        </w:tc>
        <w:tc>
          <w:tcPr>
            <w:tcW w:w="8452" w:type="dxa"/>
            <w:hideMark/>
          </w:tcPr>
          <w:p w:rsidR="000844EB" w:rsidRDefault="000844EB" w:rsidP="00E76D82">
            <w:pPr>
              <w:snapToGrid w:val="0"/>
              <w:jc w:val="both"/>
              <w:rPr>
                <w:rFonts w:eastAsia="Times New Roman"/>
                <w:lang w:eastAsia="en-US"/>
              </w:rPr>
            </w:pPr>
            <w:r>
              <w:rPr>
                <w:sz w:val="22"/>
                <w:szCs w:val="22"/>
                <w:lang w:eastAsia="en-US"/>
              </w:rPr>
              <w:t>Для размещения объектов трубопроводного транспорта</w:t>
            </w:r>
          </w:p>
        </w:tc>
      </w:tr>
      <w:tr w:rsidR="000844EB" w:rsidTr="00E76D82">
        <w:trPr>
          <w:trHeight w:val="322"/>
        </w:trPr>
        <w:tc>
          <w:tcPr>
            <w:tcW w:w="904" w:type="dxa"/>
            <w:hideMark/>
          </w:tcPr>
          <w:p w:rsidR="000844EB" w:rsidRDefault="000844EB" w:rsidP="00E76D82">
            <w:pPr>
              <w:snapToGrid w:val="0"/>
              <w:jc w:val="center"/>
              <w:rPr>
                <w:rFonts w:eastAsia="Times New Roman"/>
                <w:lang w:eastAsia="en-US"/>
              </w:rPr>
            </w:pPr>
            <w:r>
              <w:rPr>
                <w:sz w:val="22"/>
                <w:szCs w:val="22"/>
                <w:lang w:eastAsia="en-US"/>
              </w:rPr>
              <w:t>3</w:t>
            </w:r>
          </w:p>
        </w:tc>
        <w:tc>
          <w:tcPr>
            <w:tcW w:w="8452" w:type="dxa"/>
            <w:hideMark/>
          </w:tcPr>
          <w:p w:rsidR="000844EB" w:rsidRDefault="000844EB" w:rsidP="00E76D82">
            <w:pPr>
              <w:keepLines/>
              <w:snapToGrid w:val="0"/>
              <w:jc w:val="both"/>
              <w:rPr>
                <w:rFonts w:eastAsia="Times New Roman"/>
                <w:lang w:eastAsia="en-US"/>
              </w:rPr>
            </w:pPr>
            <w:r>
              <w:rPr>
                <w:sz w:val="22"/>
                <w:szCs w:val="22"/>
                <w:lang w:eastAsia="en-US"/>
              </w:rPr>
              <w:t>Для размещения объектов связи и телекоммуникаций</w:t>
            </w:r>
          </w:p>
        </w:tc>
      </w:tr>
    </w:tbl>
    <w:p w:rsidR="000844EB" w:rsidRPr="00E4588F" w:rsidRDefault="000844EB" w:rsidP="000844EB">
      <w:pPr>
        <w:jc w:val="both"/>
        <w:rPr>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- 600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0844EB" w:rsidRDefault="000844EB" w:rsidP="000844EB">
      <w:pPr>
        <w:suppressAutoHyphens/>
        <w:jc w:val="both"/>
        <w:rPr>
          <w:sz w:val="28"/>
          <w:szCs w:val="28"/>
        </w:rPr>
      </w:pPr>
      <w:r>
        <w:rPr>
          <w:sz w:val="28"/>
          <w:szCs w:val="28"/>
        </w:rPr>
        <w:t xml:space="preserve">        в) минимальная ширина вдоль фронта улицы – не подлежит установлению. </w:t>
      </w:r>
    </w:p>
    <w:p w:rsidR="000844EB" w:rsidRDefault="000844EB" w:rsidP="000844EB">
      <w:pPr>
        <w:suppressAutoHyphens/>
        <w:jc w:val="both"/>
        <w:rPr>
          <w:sz w:val="28"/>
          <w:szCs w:val="28"/>
        </w:rPr>
      </w:pPr>
      <w:r>
        <w:rPr>
          <w:sz w:val="28"/>
          <w:szCs w:val="28"/>
        </w:rPr>
        <w:t xml:space="preserve">        3) предельная высота зданий, строений, сооружений – не подлежит установлению;</w:t>
      </w:r>
    </w:p>
    <w:p w:rsidR="000844EB" w:rsidRDefault="000844EB" w:rsidP="000844EB">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844EB" w:rsidRDefault="000844EB" w:rsidP="000844EB">
      <w:pPr>
        <w:ind w:firstLine="559"/>
        <w:jc w:val="both"/>
        <w:rPr>
          <w:sz w:val="16"/>
          <w:szCs w:val="16"/>
        </w:rPr>
      </w:pPr>
      <w:r>
        <w:rPr>
          <w:sz w:val="28"/>
          <w:szCs w:val="28"/>
        </w:rPr>
        <w:t>6) минимальные размеры озелененной территории земельных участков - в соответствии с частью 4 статьи 16.</w:t>
      </w:r>
    </w:p>
    <w:p w:rsidR="000844EB" w:rsidRDefault="000844EB" w:rsidP="000844EB">
      <w:pPr>
        <w:rPr>
          <w:sz w:val="28"/>
          <w:szCs w:val="28"/>
        </w:rPr>
      </w:pPr>
      <w:r>
        <w:rPr>
          <w:sz w:val="28"/>
          <w:szCs w:val="28"/>
        </w:rPr>
        <w:t xml:space="preserve">        </w:t>
      </w:r>
    </w:p>
    <w:p w:rsidR="000844EB" w:rsidRDefault="000844EB" w:rsidP="000844EB">
      <w:pPr>
        <w:jc w:val="both"/>
        <w:rPr>
          <w:sz w:val="28"/>
          <w:szCs w:val="28"/>
        </w:rPr>
      </w:pPr>
      <w:r>
        <w:rPr>
          <w:b/>
          <w:sz w:val="28"/>
          <w:szCs w:val="28"/>
        </w:rPr>
        <w:t xml:space="preserve">        Статья 23.</w:t>
      </w:r>
      <w:r>
        <w:rPr>
          <w:sz w:val="28"/>
          <w:szCs w:val="28"/>
        </w:rPr>
        <w:t xml:space="preserve"> Зона специального назначения (С)</w:t>
      </w:r>
    </w:p>
    <w:p w:rsidR="000844EB" w:rsidRPr="004633E3" w:rsidRDefault="000844EB" w:rsidP="000844EB">
      <w:pPr>
        <w:ind w:firstLine="567"/>
        <w:jc w:val="both"/>
        <w:rPr>
          <w:sz w:val="16"/>
          <w:szCs w:val="16"/>
        </w:rPr>
      </w:pPr>
    </w:p>
    <w:p w:rsidR="000844EB" w:rsidRDefault="000844EB" w:rsidP="000844EB">
      <w:pPr>
        <w:ind w:firstLine="567"/>
        <w:jc w:val="both"/>
        <w:rPr>
          <w:sz w:val="16"/>
          <w:szCs w:val="16"/>
        </w:rPr>
      </w:pPr>
      <w:r>
        <w:rPr>
          <w:sz w:val="28"/>
          <w:szCs w:val="28"/>
        </w:rPr>
        <w:t>1. Зона кладбищ  (С 1).</w:t>
      </w:r>
    </w:p>
    <w:p w:rsidR="000844EB" w:rsidRDefault="000844EB" w:rsidP="000844EB">
      <w:pPr>
        <w:ind w:firstLine="567"/>
        <w:jc w:val="both"/>
        <w:rPr>
          <w:sz w:val="28"/>
          <w:szCs w:val="28"/>
        </w:rPr>
      </w:pPr>
      <w:r>
        <w:rPr>
          <w:sz w:val="28"/>
          <w:szCs w:val="28"/>
        </w:rPr>
        <w:lastRenderedPageBreak/>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0844EB" w:rsidRDefault="000844EB" w:rsidP="000844EB">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4"/>
      </w:tblGrid>
      <w:tr w:rsidR="000844EB" w:rsidTr="00E76D82">
        <w:trPr>
          <w:trHeight w:val="221"/>
        </w:trPr>
        <w:tc>
          <w:tcPr>
            <w:tcW w:w="851" w:type="dxa"/>
            <w:hideMark/>
          </w:tcPr>
          <w:p w:rsidR="000844EB" w:rsidRDefault="000844EB" w:rsidP="00E76D82">
            <w:pPr>
              <w:keepLines/>
              <w:snapToGrid w:val="0"/>
              <w:jc w:val="center"/>
              <w:rPr>
                <w:rFonts w:eastAsia="Times New Roman"/>
                <w:b/>
                <w:bCs/>
                <w:sz w:val="20"/>
                <w:szCs w:val="20"/>
                <w:lang w:val="en-US" w:eastAsia="en-US"/>
              </w:rPr>
            </w:pPr>
            <w:r>
              <w:rPr>
                <w:b/>
                <w:bCs/>
                <w:sz w:val="20"/>
                <w:szCs w:val="20"/>
                <w:lang w:val="en-US" w:eastAsia="en-US"/>
              </w:rPr>
              <w:t>№</w:t>
            </w:r>
            <w:r>
              <w:rPr>
                <w:b/>
                <w:bCs/>
                <w:sz w:val="20"/>
                <w:szCs w:val="20"/>
                <w:lang w:eastAsia="en-US"/>
              </w:rPr>
              <w:t xml:space="preserve"> п/п</w:t>
            </w:r>
          </w:p>
        </w:tc>
        <w:tc>
          <w:tcPr>
            <w:tcW w:w="8514" w:type="dxa"/>
            <w:hideMark/>
          </w:tcPr>
          <w:p w:rsidR="000844EB" w:rsidRDefault="000844EB"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0844EB" w:rsidTr="00E76D82">
        <w:trPr>
          <w:trHeight w:val="254"/>
        </w:trPr>
        <w:tc>
          <w:tcPr>
            <w:tcW w:w="851" w:type="dxa"/>
          </w:tcPr>
          <w:p w:rsidR="000844EB" w:rsidRPr="004633E3" w:rsidRDefault="000844EB" w:rsidP="00E76D82">
            <w:pPr>
              <w:snapToGrid w:val="0"/>
              <w:jc w:val="center"/>
              <w:rPr>
                <w:rFonts w:eastAsia="Times New Roman"/>
                <w:b/>
                <w:bCs/>
                <w:sz w:val="22"/>
                <w:szCs w:val="22"/>
                <w:lang w:eastAsia="en-US"/>
              </w:rPr>
            </w:pPr>
          </w:p>
        </w:tc>
        <w:tc>
          <w:tcPr>
            <w:tcW w:w="8514" w:type="dxa"/>
            <w:hideMark/>
          </w:tcPr>
          <w:p w:rsidR="000844EB" w:rsidRPr="004633E3" w:rsidRDefault="000844EB" w:rsidP="00E76D82">
            <w:pPr>
              <w:snapToGrid w:val="0"/>
              <w:jc w:val="center"/>
              <w:rPr>
                <w:rFonts w:eastAsia="Times New Roman"/>
                <w:b/>
                <w:bCs/>
                <w:sz w:val="22"/>
                <w:szCs w:val="22"/>
                <w:lang w:eastAsia="en-US"/>
              </w:rPr>
            </w:pPr>
            <w:r w:rsidRPr="004633E3">
              <w:rPr>
                <w:b/>
                <w:bCs/>
                <w:sz w:val="22"/>
                <w:szCs w:val="22"/>
                <w:lang w:eastAsia="en-US"/>
              </w:rPr>
              <w:t>Основные виды разрешенного использования</w:t>
            </w:r>
          </w:p>
        </w:tc>
      </w:tr>
      <w:tr w:rsidR="000844EB" w:rsidTr="00E76D82">
        <w:trPr>
          <w:trHeight w:val="259"/>
        </w:trPr>
        <w:tc>
          <w:tcPr>
            <w:tcW w:w="851" w:type="dxa"/>
            <w:hideMark/>
          </w:tcPr>
          <w:p w:rsidR="000844EB" w:rsidRPr="004633E3" w:rsidRDefault="000844EB" w:rsidP="00E76D82">
            <w:pPr>
              <w:snapToGrid w:val="0"/>
              <w:jc w:val="center"/>
              <w:rPr>
                <w:rFonts w:eastAsia="Times New Roman"/>
                <w:sz w:val="22"/>
                <w:szCs w:val="22"/>
                <w:lang w:eastAsia="en-US"/>
              </w:rPr>
            </w:pPr>
            <w:r w:rsidRPr="004633E3">
              <w:rPr>
                <w:sz w:val="22"/>
                <w:szCs w:val="22"/>
                <w:lang w:eastAsia="en-US"/>
              </w:rPr>
              <w:t>1</w:t>
            </w:r>
          </w:p>
        </w:tc>
        <w:tc>
          <w:tcPr>
            <w:tcW w:w="8514" w:type="dxa"/>
            <w:hideMark/>
          </w:tcPr>
          <w:p w:rsidR="000844EB" w:rsidRPr="004633E3" w:rsidRDefault="000844EB" w:rsidP="00E76D82">
            <w:pPr>
              <w:snapToGrid w:val="0"/>
              <w:jc w:val="both"/>
              <w:rPr>
                <w:rFonts w:eastAsia="Times New Roman"/>
                <w:sz w:val="22"/>
                <w:szCs w:val="22"/>
                <w:lang w:eastAsia="en-US"/>
              </w:rPr>
            </w:pPr>
            <w:r w:rsidRPr="004633E3">
              <w:rPr>
                <w:sz w:val="22"/>
                <w:szCs w:val="22"/>
                <w:lang w:eastAsia="en-US"/>
              </w:rPr>
              <w:t>Для размещения кладбищ</w:t>
            </w:r>
          </w:p>
        </w:tc>
      </w:tr>
      <w:tr w:rsidR="000844EB" w:rsidTr="00E76D82">
        <w:trPr>
          <w:trHeight w:val="161"/>
        </w:trPr>
        <w:tc>
          <w:tcPr>
            <w:tcW w:w="851" w:type="dxa"/>
          </w:tcPr>
          <w:p w:rsidR="000844EB" w:rsidRPr="004633E3" w:rsidRDefault="000844EB" w:rsidP="00E76D82">
            <w:pPr>
              <w:snapToGrid w:val="0"/>
              <w:jc w:val="center"/>
              <w:rPr>
                <w:rFonts w:eastAsia="Times New Roman"/>
                <w:sz w:val="22"/>
                <w:szCs w:val="22"/>
                <w:lang w:eastAsia="en-US"/>
              </w:rPr>
            </w:pPr>
          </w:p>
        </w:tc>
        <w:tc>
          <w:tcPr>
            <w:tcW w:w="8514" w:type="dxa"/>
            <w:hideMark/>
          </w:tcPr>
          <w:p w:rsidR="000844EB" w:rsidRPr="004633E3" w:rsidRDefault="000844EB" w:rsidP="00E76D82">
            <w:pPr>
              <w:snapToGrid w:val="0"/>
              <w:jc w:val="center"/>
              <w:rPr>
                <w:rFonts w:eastAsia="Times New Roman"/>
                <w:b/>
                <w:bCs/>
                <w:sz w:val="22"/>
                <w:szCs w:val="22"/>
                <w:lang w:eastAsia="en-US"/>
              </w:rPr>
            </w:pPr>
            <w:r w:rsidRPr="004633E3">
              <w:rPr>
                <w:b/>
                <w:bCs/>
                <w:sz w:val="22"/>
                <w:szCs w:val="22"/>
                <w:lang w:eastAsia="en-US"/>
              </w:rPr>
              <w:t>Условно разрешенные виды использования</w:t>
            </w:r>
          </w:p>
        </w:tc>
      </w:tr>
      <w:tr w:rsidR="000844EB" w:rsidTr="00E76D82">
        <w:trPr>
          <w:trHeight w:val="169"/>
        </w:trPr>
        <w:tc>
          <w:tcPr>
            <w:tcW w:w="851" w:type="dxa"/>
            <w:hideMark/>
          </w:tcPr>
          <w:p w:rsidR="000844EB" w:rsidRPr="004633E3" w:rsidRDefault="000844EB" w:rsidP="00E76D82">
            <w:pPr>
              <w:snapToGrid w:val="0"/>
              <w:jc w:val="center"/>
              <w:rPr>
                <w:rFonts w:eastAsia="Times New Roman"/>
                <w:sz w:val="22"/>
                <w:szCs w:val="22"/>
                <w:lang w:eastAsia="en-US"/>
              </w:rPr>
            </w:pPr>
            <w:r w:rsidRPr="004633E3">
              <w:rPr>
                <w:sz w:val="22"/>
                <w:szCs w:val="22"/>
                <w:lang w:eastAsia="en-US"/>
              </w:rPr>
              <w:t>1</w:t>
            </w:r>
          </w:p>
        </w:tc>
        <w:tc>
          <w:tcPr>
            <w:tcW w:w="8514" w:type="dxa"/>
            <w:hideMark/>
          </w:tcPr>
          <w:p w:rsidR="000844EB" w:rsidRPr="004633E3" w:rsidRDefault="000844EB" w:rsidP="00E76D82">
            <w:pPr>
              <w:snapToGrid w:val="0"/>
              <w:jc w:val="both"/>
              <w:rPr>
                <w:rFonts w:eastAsia="Times New Roman"/>
                <w:sz w:val="22"/>
                <w:szCs w:val="22"/>
                <w:lang w:eastAsia="en-US"/>
              </w:rPr>
            </w:pPr>
            <w:r w:rsidRPr="004633E3">
              <w:rPr>
                <w:sz w:val="22"/>
                <w:szCs w:val="22"/>
                <w:lang w:eastAsia="en-US"/>
              </w:rPr>
              <w:t>Для размещения религиозных объектов</w:t>
            </w:r>
          </w:p>
        </w:tc>
      </w:tr>
    </w:tbl>
    <w:p w:rsidR="000844EB" w:rsidRDefault="000844EB" w:rsidP="000844EB">
      <w:pPr>
        <w:ind w:firstLine="567"/>
        <w:rPr>
          <w:rFonts w:eastAsia="Times New Roman"/>
          <w:sz w:val="16"/>
          <w:szCs w:val="16"/>
        </w:rPr>
      </w:pPr>
    </w:p>
    <w:p w:rsidR="000844EB" w:rsidRDefault="000844EB" w:rsidP="000844EB">
      <w:pPr>
        <w:ind w:firstLine="545"/>
        <w:jc w:val="both"/>
        <w:rPr>
          <w:sz w:val="28"/>
          <w:szCs w:val="28"/>
        </w:rPr>
      </w:pPr>
      <w:r>
        <w:rPr>
          <w:sz w:val="28"/>
          <w:szCs w:val="28"/>
        </w:rPr>
        <w:t xml:space="preserve">1) предельные (минимальные и (или) максимальные) размеры земельных участков, в том числе их площадь: </w:t>
      </w:r>
    </w:p>
    <w:p w:rsidR="000844EB" w:rsidRDefault="000844EB" w:rsidP="000844EB">
      <w:pPr>
        <w:suppressAutoHyphens/>
        <w:jc w:val="both"/>
        <w:rPr>
          <w:sz w:val="28"/>
          <w:szCs w:val="28"/>
        </w:rPr>
      </w:pPr>
      <w:r>
        <w:rPr>
          <w:sz w:val="28"/>
          <w:szCs w:val="28"/>
        </w:rPr>
        <w:t xml:space="preserve">        а) минимальная площадь земельного участка - 2000 кв. метров;</w:t>
      </w:r>
    </w:p>
    <w:p w:rsidR="000844EB" w:rsidRDefault="000844EB" w:rsidP="000844EB">
      <w:pPr>
        <w:suppressAutoHyphens/>
        <w:jc w:val="both"/>
        <w:rPr>
          <w:sz w:val="28"/>
          <w:szCs w:val="28"/>
        </w:rPr>
      </w:pPr>
      <w:r>
        <w:rPr>
          <w:sz w:val="28"/>
          <w:szCs w:val="28"/>
        </w:rPr>
        <w:t xml:space="preserve">        б) максимальная площадь земельного участка - 10000 кв. метров;</w:t>
      </w:r>
    </w:p>
    <w:p w:rsidR="000844EB" w:rsidRDefault="000844EB" w:rsidP="000844EB">
      <w:pPr>
        <w:suppressAutoHyphens/>
        <w:jc w:val="both"/>
        <w:rPr>
          <w:sz w:val="28"/>
          <w:szCs w:val="28"/>
        </w:rPr>
      </w:pPr>
      <w:r>
        <w:rPr>
          <w:sz w:val="28"/>
          <w:szCs w:val="28"/>
        </w:rPr>
        <w:t xml:space="preserve">        в) минимальная ширина вдоль фронта улицы – не подлежит установлению.</w:t>
      </w:r>
    </w:p>
    <w:p w:rsidR="000844EB" w:rsidRDefault="000844EB" w:rsidP="000844EB">
      <w:pPr>
        <w:jc w:val="both"/>
        <w:rPr>
          <w:sz w:val="28"/>
          <w:szCs w:val="28"/>
        </w:rPr>
      </w:pPr>
      <w:r>
        <w:rPr>
          <w:sz w:val="28"/>
          <w:szCs w:val="28"/>
        </w:rPr>
        <w:t xml:space="preserve">        2) предельная высота зданий, строений, сооружений – не подлежит установлению;</w:t>
      </w:r>
    </w:p>
    <w:p w:rsidR="000844EB" w:rsidRDefault="000844EB" w:rsidP="000844EB">
      <w:pPr>
        <w:ind w:firstLine="559"/>
        <w:jc w:val="both"/>
        <w:rPr>
          <w:sz w:val="28"/>
          <w:szCs w:val="28"/>
        </w:rPr>
      </w:pPr>
      <w:r>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44EB" w:rsidRDefault="000844EB" w:rsidP="000844EB">
      <w:pPr>
        <w:ind w:firstLine="567"/>
        <w:jc w:val="both"/>
        <w:rPr>
          <w:sz w:val="28"/>
          <w:szCs w:val="28"/>
        </w:rPr>
      </w:pPr>
      <w:r>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844EB" w:rsidRDefault="000844EB" w:rsidP="000844EB">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0844EB" w:rsidRDefault="000844EB" w:rsidP="000844EB">
      <w:pPr>
        <w:ind w:firstLine="544"/>
        <w:rPr>
          <w:sz w:val="28"/>
          <w:szCs w:val="28"/>
        </w:rPr>
      </w:pPr>
    </w:p>
    <w:p w:rsidR="000844EB" w:rsidRDefault="000844EB" w:rsidP="000844EB">
      <w:pPr>
        <w:pStyle w:val="3-016"/>
        <w:spacing w:before="0"/>
        <w:jc w:val="center"/>
        <w:rPr>
          <w:rFonts w:ascii="Times New Roman" w:hAnsi="Times New Roman"/>
          <w:b w:val="0"/>
          <w:color w:val="auto"/>
          <w:szCs w:val="28"/>
        </w:rPr>
      </w:pPr>
      <w:r>
        <w:rPr>
          <w:rFonts w:ascii="Times New Roman" w:hAnsi="Times New Roman"/>
          <w:color w:val="auto"/>
          <w:szCs w:val="28"/>
        </w:rPr>
        <w:t>Глава 9.</w:t>
      </w:r>
      <w:r>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0844EB" w:rsidRDefault="000844EB" w:rsidP="000844EB">
      <w:pPr>
        <w:pStyle w:val="3-016"/>
        <w:spacing w:before="0"/>
        <w:jc w:val="center"/>
        <w:rPr>
          <w:rFonts w:ascii="Times New Roman" w:hAnsi="Times New Roman"/>
          <w:b w:val="0"/>
          <w:color w:val="auto"/>
          <w:szCs w:val="28"/>
        </w:rPr>
      </w:pPr>
    </w:p>
    <w:p w:rsidR="000844EB" w:rsidRDefault="000844EB" w:rsidP="000844EB">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24.</w:t>
      </w:r>
      <w:r>
        <w:rPr>
          <w:rFonts w:ascii="Times New Roman" w:hAnsi="Times New Roman" w:cs="Times New Roman"/>
          <w:bCs/>
          <w:iCs/>
          <w:sz w:val="28"/>
          <w:szCs w:val="28"/>
        </w:rPr>
        <w:t xml:space="preserve"> Зоны</w:t>
      </w:r>
      <w:r>
        <w:rPr>
          <w:rFonts w:ascii="Times New Roman" w:hAnsi="Times New Roman" w:cs="Times New Roman"/>
          <w:iCs/>
          <w:sz w:val="28"/>
          <w:szCs w:val="28"/>
        </w:rPr>
        <w:t xml:space="preserve"> с особыми условиями использования территорий</w:t>
      </w:r>
    </w:p>
    <w:p w:rsidR="000844EB" w:rsidRDefault="000844EB" w:rsidP="000844EB">
      <w:pPr>
        <w:pStyle w:val="ConsPlusNormal"/>
        <w:widowControl/>
        <w:ind w:firstLine="540"/>
        <w:jc w:val="both"/>
        <w:rPr>
          <w:rFonts w:ascii="Times New Roman" w:hAnsi="Times New Roman" w:cs="Times New Roman"/>
          <w:bCs/>
          <w:iCs/>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устанавливаемые на территории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Виды, состав и коды зон с особыми условиями использования территорий приведены в таблице 4.</w:t>
      </w:r>
    </w:p>
    <w:p w:rsidR="000844EB" w:rsidRDefault="000844EB" w:rsidP="000844EB">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Таблица 4</w:t>
      </w:r>
    </w:p>
    <w:p w:rsidR="000844EB" w:rsidRDefault="000844EB" w:rsidP="000844EB">
      <w:pPr>
        <w:pStyle w:val="ConsPlusNormal"/>
        <w:widowControl/>
        <w:ind w:firstLine="540"/>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0844EB" w:rsidTr="00E76D82">
        <w:tc>
          <w:tcPr>
            <w:tcW w:w="3936" w:type="dxa"/>
            <w:hideMark/>
          </w:tcPr>
          <w:p w:rsidR="000844EB" w:rsidRPr="004633E3" w:rsidRDefault="000844EB" w:rsidP="00E76D82">
            <w:pPr>
              <w:pStyle w:val="ConsPlusNormal"/>
              <w:widowControl/>
              <w:ind w:firstLine="0"/>
              <w:jc w:val="center"/>
              <w:rPr>
                <w:rFonts w:ascii="Times New Roman" w:hAnsi="Times New Roman" w:cs="Times New Roman"/>
                <w:b/>
              </w:rPr>
            </w:pPr>
            <w:r w:rsidRPr="004633E3">
              <w:rPr>
                <w:rFonts w:ascii="Times New Roman" w:hAnsi="Times New Roman" w:cs="Times New Roman"/>
                <w:b/>
              </w:rPr>
              <w:t>Код зоны с особыми условиями использования территории</w:t>
            </w:r>
          </w:p>
        </w:tc>
        <w:tc>
          <w:tcPr>
            <w:tcW w:w="5635" w:type="dxa"/>
            <w:hideMark/>
          </w:tcPr>
          <w:p w:rsidR="000844EB" w:rsidRPr="004633E3" w:rsidRDefault="000844EB" w:rsidP="00E76D82">
            <w:pPr>
              <w:pStyle w:val="a7"/>
              <w:snapToGrid w:val="0"/>
              <w:jc w:val="center"/>
              <w:rPr>
                <w:b/>
                <w:sz w:val="20"/>
                <w:szCs w:val="20"/>
              </w:rPr>
            </w:pPr>
            <w:r w:rsidRPr="004633E3">
              <w:rPr>
                <w:b/>
                <w:sz w:val="20"/>
                <w:szCs w:val="20"/>
              </w:rPr>
              <w:t>Виды и состав зон с особыми условиями</w:t>
            </w:r>
          </w:p>
          <w:p w:rsidR="000844EB" w:rsidRPr="004633E3" w:rsidRDefault="000844EB" w:rsidP="00E76D82">
            <w:pPr>
              <w:pStyle w:val="ConsPlusNormal"/>
              <w:widowControl/>
              <w:ind w:firstLine="0"/>
              <w:jc w:val="center"/>
              <w:rPr>
                <w:rFonts w:ascii="Times New Roman" w:hAnsi="Times New Roman" w:cs="Times New Roman"/>
                <w:b/>
              </w:rPr>
            </w:pPr>
            <w:r w:rsidRPr="004633E3">
              <w:rPr>
                <w:rFonts w:ascii="Times New Roman" w:hAnsi="Times New Roman" w:cs="Times New Roman"/>
                <w:b/>
              </w:rPr>
              <w:t>использования территорий</w:t>
            </w:r>
          </w:p>
        </w:tc>
      </w:tr>
      <w:tr w:rsidR="000844EB" w:rsidTr="00E76D82">
        <w:tc>
          <w:tcPr>
            <w:tcW w:w="3936" w:type="dxa"/>
            <w:hideMark/>
          </w:tcPr>
          <w:p w:rsidR="000844EB" w:rsidRPr="004633E3" w:rsidRDefault="000844EB" w:rsidP="00E76D82">
            <w:pPr>
              <w:pStyle w:val="a4"/>
              <w:snapToGrid w:val="0"/>
              <w:spacing w:after="0"/>
              <w:jc w:val="center"/>
              <w:rPr>
                <w:rFonts w:eastAsia="Times New Roman"/>
                <w:sz w:val="22"/>
                <w:szCs w:val="22"/>
              </w:rPr>
            </w:pPr>
            <w:r w:rsidRPr="004633E3">
              <w:rPr>
                <w:sz w:val="22"/>
                <w:szCs w:val="22"/>
              </w:rPr>
              <w:t>Н 1</w:t>
            </w:r>
          </w:p>
        </w:tc>
        <w:tc>
          <w:tcPr>
            <w:tcW w:w="5635" w:type="dxa"/>
            <w:hideMark/>
          </w:tcPr>
          <w:p w:rsidR="000844EB" w:rsidRPr="004633E3" w:rsidRDefault="000844EB" w:rsidP="00E76D82">
            <w:pPr>
              <w:pStyle w:val="a4"/>
              <w:snapToGrid w:val="0"/>
              <w:spacing w:after="0"/>
              <w:jc w:val="center"/>
              <w:rPr>
                <w:rFonts w:eastAsia="Times New Roman"/>
                <w:sz w:val="22"/>
                <w:szCs w:val="22"/>
              </w:rPr>
            </w:pPr>
            <w:r w:rsidRPr="004633E3">
              <w:rPr>
                <w:sz w:val="22"/>
                <w:szCs w:val="22"/>
              </w:rPr>
              <w:t>Санитарно-защитная зона</w:t>
            </w:r>
          </w:p>
        </w:tc>
      </w:tr>
      <w:tr w:rsidR="000844EB" w:rsidTr="00E76D82">
        <w:tc>
          <w:tcPr>
            <w:tcW w:w="3936" w:type="dxa"/>
            <w:hideMark/>
          </w:tcPr>
          <w:p w:rsidR="000844EB" w:rsidRPr="004633E3" w:rsidRDefault="000844EB" w:rsidP="00E76D82">
            <w:pPr>
              <w:pStyle w:val="ConsPlusNormal"/>
              <w:widowControl/>
              <w:ind w:firstLine="0"/>
              <w:jc w:val="center"/>
              <w:rPr>
                <w:rFonts w:ascii="Times New Roman" w:hAnsi="Times New Roman" w:cs="Times New Roman"/>
                <w:sz w:val="22"/>
                <w:szCs w:val="22"/>
              </w:rPr>
            </w:pPr>
            <w:r w:rsidRPr="004633E3">
              <w:rPr>
                <w:rFonts w:ascii="Times New Roman" w:hAnsi="Times New Roman" w:cs="Times New Roman"/>
                <w:sz w:val="22"/>
                <w:szCs w:val="22"/>
              </w:rPr>
              <w:t>Н 2</w:t>
            </w:r>
          </w:p>
        </w:tc>
        <w:tc>
          <w:tcPr>
            <w:tcW w:w="5635" w:type="dxa"/>
            <w:hideMark/>
          </w:tcPr>
          <w:p w:rsidR="000844EB" w:rsidRPr="004633E3" w:rsidRDefault="000844EB" w:rsidP="00E76D82">
            <w:pPr>
              <w:pStyle w:val="ConsPlusNormal"/>
              <w:widowControl/>
              <w:ind w:firstLine="0"/>
              <w:jc w:val="center"/>
              <w:rPr>
                <w:rFonts w:ascii="Times New Roman" w:hAnsi="Times New Roman" w:cs="Times New Roman"/>
                <w:sz w:val="22"/>
                <w:szCs w:val="22"/>
              </w:rPr>
            </w:pPr>
            <w:r w:rsidRPr="004633E3">
              <w:rPr>
                <w:rFonts w:ascii="Times New Roman" w:hAnsi="Times New Roman" w:cs="Times New Roman"/>
                <w:sz w:val="22"/>
                <w:szCs w:val="22"/>
              </w:rPr>
              <w:t>Прибрежная защитная полоса водного объекта</w:t>
            </w:r>
          </w:p>
        </w:tc>
      </w:tr>
    </w:tbl>
    <w:p w:rsidR="000844EB" w:rsidRDefault="000844EB" w:rsidP="000844EB">
      <w:pPr>
        <w:pStyle w:val="ConsPlusNormal"/>
        <w:widowControl/>
        <w:ind w:firstLine="540"/>
        <w:jc w:val="right"/>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0844EB" w:rsidRDefault="000844EB" w:rsidP="000844EB">
      <w:pPr>
        <w:pStyle w:val="3-016"/>
        <w:spacing w:before="0"/>
        <w:ind w:firstLine="539"/>
        <w:rPr>
          <w:rFonts w:ascii="Times New Roman" w:hAnsi="Times New Roman"/>
          <w:b w:val="0"/>
          <w:iCs/>
          <w:color w:val="auto"/>
          <w:szCs w:val="28"/>
        </w:rPr>
      </w:pPr>
    </w:p>
    <w:p w:rsidR="000844EB" w:rsidRDefault="000844EB" w:rsidP="000844EB">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Pr>
          <w:rFonts w:ascii="Times New Roman" w:hAnsi="Times New Roman"/>
          <w:iCs/>
          <w:color w:val="auto"/>
          <w:szCs w:val="28"/>
        </w:rPr>
        <w:t>Статья 25.</w:t>
      </w:r>
      <w:r>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844EB" w:rsidRDefault="000844EB" w:rsidP="000844EB">
      <w:pPr>
        <w:pStyle w:val="3-016"/>
        <w:spacing w:before="0"/>
        <w:jc w:val="left"/>
        <w:rPr>
          <w:rFonts w:ascii="Times New Roman" w:hAnsi="Times New Roman"/>
          <w:b w:val="0"/>
          <w:color w:val="auto"/>
          <w:sz w:val="16"/>
          <w:szCs w:val="16"/>
        </w:rPr>
      </w:pPr>
    </w:p>
    <w:p w:rsidR="000844EB" w:rsidRDefault="000844EB" w:rsidP="000844EB">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Pr>
          <w:rFonts w:ascii="Times New Roman" w:hAnsi="Times New Roman" w:cs="Times New Roman"/>
          <w:color w:val="auto"/>
          <w:sz w:val="28"/>
          <w:szCs w:val="28"/>
        </w:rPr>
        <w:t>Верхнесоинского</w:t>
      </w:r>
      <w:proofErr w:type="spellEnd"/>
      <w:r>
        <w:rPr>
          <w:rFonts w:ascii="Times New Roman" w:hAnsi="Times New Roman" w:cs="Times New Roman"/>
          <w:color w:val="auto"/>
          <w:sz w:val="28"/>
          <w:szCs w:val="28"/>
        </w:rPr>
        <w:t xml:space="preserve"> сельского поселения.</w:t>
      </w:r>
    </w:p>
    <w:p w:rsidR="000844EB" w:rsidRDefault="000844EB" w:rsidP="000844EB">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0844EB" w:rsidRDefault="000844EB" w:rsidP="000844EB">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2) к стилевым характеристикам застройки;</w:t>
      </w:r>
    </w:p>
    <w:p w:rsidR="000844EB" w:rsidRDefault="000844EB" w:rsidP="000844EB">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Pr>
          <w:rFonts w:ascii="Times New Roman" w:hAnsi="Times New Roman" w:cs="Times New Roman"/>
          <w:color w:val="auto"/>
          <w:sz w:val="28"/>
          <w:szCs w:val="28"/>
        </w:rPr>
        <w:t>наследия</w:t>
      </w:r>
      <w:proofErr w:type="gramEnd"/>
      <w:r>
        <w:rPr>
          <w:rFonts w:ascii="Times New Roman" w:hAnsi="Times New Roman" w:cs="Times New Roman"/>
          <w:color w:val="auto"/>
          <w:sz w:val="28"/>
          <w:szCs w:val="28"/>
        </w:rPr>
        <w:t xml:space="preserve"> и подлежат внесению в качестве изменений в правила землепользования и застройки </w:t>
      </w:r>
      <w:proofErr w:type="spellStart"/>
      <w:r>
        <w:rPr>
          <w:rFonts w:ascii="Times New Roman" w:hAnsi="Times New Roman" w:cs="Times New Roman"/>
          <w:color w:val="auto"/>
          <w:sz w:val="28"/>
          <w:szCs w:val="28"/>
        </w:rPr>
        <w:t>Верхнесоинского</w:t>
      </w:r>
      <w:proofErr w:type="spellEnd"/>
      <w:r>
        <w:rPr>
          <w:rFonts w:ascii="Times New Roman" w:hAnsi="Times New Roman" w:cs="Times New Roman"/>
          <w:color w:val="auto"/>
          <w:sz w:val="28"/>
          <w:szCs w:val="28"/>
        </w:rPr>
        <w:t xml:space="preserve"> сельского поселения.</w:t>
      </w:r>
    </w:p>
    <w:p w:rsidR="000844EB" w:rsidRDefault="000844EB" w:rsidP="000844EB">
      <w:pPr>
        <w:pStyle w:val="txt"/>
        <w:tabs>
          <w:tab w:val="left" w:pos="10145"/>
        </w:tabs>
        <w:spacing w:before="0" w:after="0"/>
        <w:rPr>
          <w:rFonts w:ascii="Times New Roman" w:hAnsi="Times New Roman" w:cs="Times New Roman"/>
          <w:color w:val="auto"/>
          <w:sz w:val="28"/>
          <w:szCs w:val="28"/>
        </w:rPr>
      </w:pPr>
    </w:p>
    <w:p w:rsidR="000844EB" w:rsidRDefault="000844EB" w:rsidP="000844EB">
      <w:pPr>
        <w:jc w:val="both"/>
        <w:rPr>
          <w:bCs/>
          <w:iCs/>
          <w:sz w:val="28"/>
          <w:szCs w:val="28"/>
        </w:rPr>
      </w:pPr>
      <w:r>
        <w:rPr>
          <w:b/>
          <w:bCs/>
          <w:iCs/>
          <w:sz w:val="28"/>
          <w:szCs w:val="28"/>
        </w:rPr>
        <w:t xml:space="preserve">        Статья 26.</w:t>
      </w:r>
      <w:r>
        <w:rPr>
          <w:bCs/>
          <w:iCs/>
          <w:sz w:val="28"/>
          <w:szCs w:val="28"/>
        </w:rPr>
        <w:t xml:space="preserve"> Ограничения использования земельных участков и объектов капитального строительства на территории </w:t>
      </w:r>
      <w:proofErr w:type="spellStart"/>
      <w:r>
        <w:rPr>
          <w:bCs/>
          <w:iCs/>
          <w:sz w:val="28"/>
          <w:szCs w:val="28"/>
        </w:rPr>
        <w:t>водоохранных</w:t>
      </w:r>
      <w:proofErr w:type="spellEnd"/>
      <w:r>
        <w:rPr>
          <w:bCs/>
          <w:iCs/>
          <w:sz w:val="28"/>
          <w:szCs w:val="28"/>
        </w:rPr>
        <w:t xml:space="preserve"> зон </w:t>
      </w:r>
    </w:p>
    <w:p w:rsidR="000844EB" w:rsidRDefault="000844EB" w:rsidP="000844EB">
      <w:pPr>
        <w:ind w:firstLine="545"/>
        <w:jc w:val="both"/>
        <w:rPr>
          <w:sz w:val="16"/>
          <w:szCs w:val="16"/>
        </w:rPr>
      </w:pPr>
    </w:p>
    <w:p w:rsidR="000844EB" w:rsidRDefault="000844EB" w:rsidP="000844EB">
      <w:pPr>
        <w:widowControl w:val="0"/>
        <w:tabs>
          <w:tab w:val="left" w:pos="0"/>
        </w:tabs>
        <w:jc w:val="both"/>
        <w:rPr>
          <w:sz w:val="28"/>
          <w:szCs w:val="28"/>
        </w:rPr>
      </w:pPr>
      <w:r>
        <w:rPr>
          <w:sz w:val="28"/>
          <w:szCs w:val="28"/>
        </w:rPr>
        <w:t xml:space="preserve">        1. На территории </w:t>
      </w:r>
      <w:proofErr w:type="spellStart"/>
      <w:r>
        <w:rPr>
          <w:sz w:val="28"/>
          <w:szCs w:val="28"/>
        </w:rPr>
        <w:t>водоохранных</w:t>
      </w:r>
      <w:proofErr w:type="spellEnd"/>
      <w:r>
        <w:rPr>
          <w:sz w:val="28"/>
          <w:szCs w:val="28"/>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844EB" w:rsidRDefault="000844EB" w:rsidP="000844EB">
      <w:pPr>
        <w:widowControl w:val="0"/>
        <w:tabs>
          <w:tab w:val="left" w:pos="0"/>
        </w:tabs>
        <w:jc w:val="both"/>
        <w:rPr>
          <w:sz w:val="28"/>
          <w:szCs w:val="28"/>
        </w:rPr>
      </w:pPr>
      <w:r>
        <w:rPr>
          <w:sz w:val="28"/>
          <w:szCs w:val="28"/>
        </w:rPr>
        <w:t xml:space="preserve">        2. В соответствии с ним:</w:t>
      </w:r>
    </w:p>
    <w:p w:rsidR="000844EB" w:rsidRDefault="000844EB" w:rsidP="000844EB">
      <w:pPr>
        <w:jc w:val="both"/>
        <w:rPr>
          <w:sz w:val="28"/>
          <w:szCs w:val="28"/>
        </w:rPr>
      </w:pPr>
      <w:r>
        <w:rPr>
          <w:sz w:val="28"/>
          <w:szCs w:val="28"/>
        </w:rPr>
        <w:t xml:space="preserve">        1) запрещается сброс сточных вод и (или) дренажных вод в водные объекты: </w:t>
      </w:r>
    </w:p>
    <w:p w:rsidR="000844EB" w:rsidRDefault="000844EB" w:rsidP="000844EB">
      <w:pPr>
        <w:jc w:val="both"/>
        <w:rPr>
          <w:sz w:val="28"/>
          <w:szCs w:val="28"/>
        </w:rPr>
      </w:pPr>
      <w:r>
        <w:rPr>
          <w:sz w:val="28"/>
          <w:szCs w:val="28"/>
        </w:rPr>
        <w:t xml:space="preserve">        а) содержащие природные лечебные ресурсы; </w:t>
      </w:r>
    </w:p>
    <w:p w:rsidR="000844EB" w:rsidRDefault="000844EB" w:rsidP="000844EB">
      <w:pPr>
        <w:jc w:val="both"/>
        <w:rPr>
          <w:sz w:val="28"/>
          <w:szCs w:val="28"/>
        </w:rPr>
      </w:pPr>
      <w:r>
        <w:rPr>
          <w:sz w:val="28"/>
          <w:szCs w:val="28"/>
        </w:rPr>
        <w:t xml:space="preserve">        б) </w:t>
      </w:r>
      <w:proofErr w:type="gramStart"/>
      <w:r>
        <w:rPr>
          <w:sz w:val="28"/>
          <w:szCs w:val="28"/>
        </w:rPr>
        <w:t>отнесенные</w:t>
      </w:r>
      <w:proofErr w:type="gramEnd"/>
      <w:r>
        <w:rPr>
          <w:sz w:val="28"/>
          <w:szCs w:val="28"/>
        </w:rPr>
        <w:t xml:space="preserve"> к особо охраняемым водным объектам. </w:t>
      </w:r>
    </w:p>
    <w:p w:rsidR="000844EB" w:rsidRDefault="000844EB" w:rsidP="000844EB">
      <w:pPr>
        <w:jc w:val="both"/>
        <w:rPr>
          <w:sz w:val="28"/>
          <w:szCs w:val="28"/>
        </w:rPr>
      </w:pPr>
      <w:r>
        <w:rPr>
          <w:sz w:val="28"/>
          <w:szCs w:val="28"/>
        </w:rPr>
        <w:t xml:space="preserve">        2) запрещается сброс сточных вод и (или) дренажных вод в водные объекты, расположенные в границах: </w:t>
      </w:r>
    </w:p>
    <w:p w:rsidR="000844EB" w:rsidRDefault="000844EB" w:rsidP="000844EB">
      <w:pPr>
        <w:jc w:val="both"/>
        <w:rPr>
          <w:sz w:val="28"/>
          <w:szCs w:val="28"/>
        </w:rPr>
      </w:pPr>
      <w:r>
        <w:rPr>
          <w:sz w:val="28"/>
          <w:szCs w:val="28"/>
        </w:rPr>
        <w:lastRenderedPageBreak/>
        <w:t xml:space="preserve">        а) зон санитарной охраны источников питьевого хозяйственно-бытового водоснабжения; </w:t>
      </w:r>
    </w:p>
    <w:p w:rsidR="000844EB" w:rsidRDefault="000844EB" w:rsidP="000844EB">
      <w:pPr>
        <w:jc w:val="both"/>
        <w:rPr>
          <w:sz w:val="28"/>
          <w:szCs w:val="28"/>
        </w:rPr>
      </w:pPr>
      <w:r>
        <w:rPr>
          <w:sz w:val="28"/>
          <w:szCs w:val="28"/>
        </w:rPr>
        <w:t xml:space="preserve">        б) первой, второй зон округов санитарной (горно-санитарной) охраны лечебно-оздоровительных местностей и курортов; </w:t>
      </w:r>
    </w:p>
    <w:p w:rsidR="000844EB" w:rsidRDefault="000844EB" w:rsidP="000844EB">
      <w:pPr>
        <w:jc w:val="both"/>
        <w:rPr>
          <w:sz w:val="28"/>
          <w:szCs w:val="28"/>
        </w:rPr>
      </w:pPr>
      <w:r>
        <w:rPr>
          <w:sz w:val="28"/>
          <w:szCs w:val="28"/>
        </w:rPr>
        <w:t xml:space="preserve">        в) рыбоохранных зон, </w:t>
      </w:r>
      <w:proofErr w:type="spellStart"/>
      <w:r>
        <w:rPr>
          <w:sz w:val="28"/>
          <w:szCs w:val="28"/>
        </w:rPr>
        <w:t>рыбохозяйственных</w:t>
      </w:r>
      <w:proofErr w:type="spellEnd"/>
      <w:r>
        <w:rPr>
          <w:sz w:val="28"/>
          <w:szCs w:val="28"/>
        </w:rPr>
        <w:t xml:space="preserve"> заповедных зон. </w:t>
      </w:r>
    </w:p>
    <w:p w:rsidR="000844EB" w:rsidRDefault="000844EB" w:rsidP="000844EB">
      <w:pPr>
        <w:jc w:val="both"/>
        <w:rPr>
          <w:sz w:val="28"/>
          <w:szCs w:val="28"/>
        </w:rPr>
      </w:pPr>
      <w:r>
        <w:rPr>
          <w:sz w:val="28"/>
          <w:szCs w:val="28"/>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0844EB" w:rsidRDefault="000844EB" w:rsidP="000844EB">
      <w:pPr>
        <w:jc w:val="both"/>
        <w:rPr>
          <w:sz w:val="28"/>
          <w:szCs w:val="28"/>
        </w:rPr>
      </w:pPr>
      <w:r>
        <w:rPr>
          <w:sz w:val="28"/>
          <w:szCs w:val="28"/>
        </w:rPr>
        <w:t xml:space="preserve">        4. Захоронение в водных объектах ядерных материалов, радиоактивных веществ запрещается. </w:t>
      </w:r>
    </w:p>
    <w:p w:rsidR="000844EB" w:rsidRDefault="000844EB" w:rsidP="000844EB">
      <w:pPr>
        <w:jc w:val="both"/>
        <w:rPr>
          <w:sz w:val="28"/>
          <w:szCs w:val="28"/>
        </w:rPr>
      </w:pPr>
      <w:r>
        <w:rPr>
          <w:sz w:val="28"/>
          <w:szCs w:val="28"/>
        </w:rPr>
        <w:t xml:space="preserve">        5. Сброс в водные объекты сточных вод, содержание в которых радиоактивных веществ, пестицидов, </w:t>
      </w:r>
      <w:proofErr w:type="spellStart"/>
      <w:r>
        <w:rPr>
          <w:sz w:val="28"/>
          <w:szCs w:val="28"/>
        </w:rPr>
        <w:t>агрохимикатов</w:t>
      </w:r>
      <w:proofErr w:type="spellEnd"/>
      <w:r>
        <w:rPr>
          <w:sz w:val="28"/>
          <w:szCs w:val="28"/>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0844EB" w:rsidRDefault="000844EB" w:rsidP="000844EB">
      <w:pPr>
        <w:jc w:val="both"/>
        <w:rPr>
          <w:sz w:val="28"/>
          <w:szCs w:val="28"/>
        </w:rPr>
      </w:pPr>
      <w:r>
        <w:rPr>
          <w:sz w:val="28"/>
          <w:szCs w:val="28"/>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0844EB" w:rsidRDefault="000844EB" w:rsidP="000844EB">
      <w:pPr>
        <w:jc w:val="both"/>
        <w:rPr>
          <w:sz w:val="28"/>
          <w:szCs w:val="28"/>
        </w:rPr>
      </w:pPr>
      <w:r>
        <w:rPr>
          <w:sz w:val="28"/>
          <w:szCs w:val="28"/>
        </w:rPr>
        <w:t xml:space="preserve">        7. При эксплуатации водохозяйственной системы запрещается: </w:t>
      </w:r>
    </w:p>
    <w:p w:rsidR="000844EB" w:rsidRDefault="000844EB" w:rsidP="000844EB">
      <w:pPr>
        <w:jc w:val="both"/>
        <w:rPr>
          <w:sz w:val="28"/>
          <w:szCs w:val="28"/>
        </w:rPr>
      </w:pPr>
      <w:r>
        <w:rPr>
          <w:sz w:val="28"/>
          <w:szCs w:val="28"/>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0844EB" w:rsidRDefault="000844EB" w:rsidP="000844EB">
      <w:pPr>
        <w:jc w:val="both"/>
        <w:rPr>
          <w:sz w:val="28"/>
          <w:szCs w:val="28"/>
        </w:rPr>
      </w:pPr>
      <w:r>
        <w:rPr>
          <w:sz w:val="28"/>
          <w:szCs w:val="28"/>
        </w:rPr>
        <w:t xml:space="preserve">        2) производить забор (изъятие) водных ресурсов из водного объекта в объеме, оказывающем негативное воздействие на водный объект; </w:t>
      </w:r>
    </w:p>
    <w:p w:rsidR="000844EB" w:rsidRDefault="000844EB" w:rsidP="000844EB">
      <w:pPr>
        <w:jc w:val="both"/>
        <w:rPr>
          <w:sz w:val="28"/>
          <w:szCs w:val="28"/>
        </w:rPr>
      </w:pPr>
      <w:r>
        <w:rPr>
          <w:sz w:val="28"/>
          <w:szCs w:val="28"/>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0844EB" w:rsidRDefault="000844EB" w:rsidP="000844EB">
      <w:pPr>
        <w:widowControl w:val="0"/>
        <w:tabs>
          <w:tab w:val="left" w:pos="0"/>
        </w:tabs>
        <w:jc w:val="both"/>
        <w:rPr>
          <w:sz w:val="28"/>
          <w:szCs w:val="28"/>
        </w:rPr>
      </w:pPr>
      <w:r>
        <w:rPr>
          <w:sz w:val="28"/>
          <w:szCs w:val="28"/>
        </w:rPr>
        <w:t xml:space="preserve">        8. В границах </w:t>
      </w:r>
      <w:proofErr w:type="spellStart"/>
      <w:r>
        <w:rPr>
          <w:sz w:val="28"/>
          <w:szCs w:val="28"/>
        </w:rPr>
        <w:t>водоохранных</w:t>
      </w:r>
      <w:proofErr w:type="spellEnd"/>
      <w:r>
        <w:rPr>
          <w:sz w:val="28"/>
          <w:szCs w:val="28"/>
        </w:rPr>
        <w:t xml:space="preserve"> зон запрещаются:</w:t>
      </w:r>
    </w:p>
    <w:p w:rsidR="000844EB" w:rsidRDefault="000844EB" w:rsidP="000844EB">
      <w:pPr>
        <w:jc w:val="both"/>
        <w:rPr>
          <w:sz w:val="28"/>
          <w:szCs w:val="28"/>
        </w:rPr>
      </w:pPr>
      <w:r>
        <w:rPr>
          <w:sz w:val="28"/>
          <w:szCs w:val="28"/>
        </w:rPr>
        <w:t xml:space="preserve">        1) использование сточных вод для удобрения почв;</w:t>
      </w:r>
    </w:p>
    <w:p w:rsidR="000844EB" w:rsidRDefault="000844EB" w:rsidP="000844EB">
      <w:pPr>
        <w:jc w:val="both"/>
        <w:rPr>
          <w:sz w:val="28"/>
          <w:szCs w:val="28"/>
        </w:rPr>
      </w:pPr>
      <w:r>
        <w:rPr>
          <w:sz w:val="28"/>
          <w:szCs w:val="28"/>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844EB" w:rsidRDefault="000844EB" w:rsidP="000844EB">
      <w:pPr>
        <w:jc w:val="both"/>
        <w:rPr>
          <w:sz w:val="28"/>
          <w:szCs w:val="28"/>
        </w:rPr>
      </w:pPr>
      <w:r>
        <w:rPr>
          <w:sz w:val="28"/>
          <w:szCs w:val="28"/>
        </w:rPr>
        <w:t xml:space="preserve">        3) осуществление авиационных мер по борьбе с вредителями и болезнями растений;</w:t>
      </w:r>
    </w:p>
    <w:p w:rsidR="000844EB" w:rsidRDefault="000844EB" w:rsidP="000844EB">
      <w:pPr>
        <w:jc w:val="both"/>
        <w:rPr>
          <w:sz w:val="28"/>
          <w:szCs w:val="28"/>
        </w:rPr>
      </w:pPr>
      <w:r>
        <w:rPr>
          <w:sz w:val="28"/>
          <w:szCs w:val="28"/>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sz w:val="28"/>
          <w:szCs w:val="28"/>
        </w:rPr>
        <w:tab/>
      </w:r>
    </w:p>
    <w:p w:rsidR="000844EB" w:rsidRDefault="000844EB" w:rsidP="000844EB">
      <w:pPr>
        <w:jc w:val="both"/>
        <w:rPr>
          <w:sz w:val="28"/>
          <w:szCs w:val="28"/>
        </w:rPr>
      </w:pPr>
      <w:r>
        <w:rPr>
          <w:sz w:val="28"/>
          <w:szCs w:val="28"/>
        </w:rPr>
        <w:t xml:space="preserve">        9. В границах прибрежных защитных полос наряду с вышеперечисленными ограничениями запрещаются:</w:t>
      </w:r>
    </w:p>
    <w:p w:rsidR="000844EB" w:rsidRDefault="000844EB" w:rsidP="000844EB">
      <w:pPr>
        <w:jc w:val="both"/>
        <w:rPr>
          <w:sz w:val="28"/>
          <w:szCs w:val="28"/>
        </w:rPr>
      </w:pPr>
      <w:r>
        <w:rPr>
          <w:sz w:val="28"/>
          <w:szCs w:val="28"/>
        </w:rPr>
        <w:t xml:space="preserve">        1) распашка земель;</w:t>
      </w:r>
    </w:p>
    <w:p w:rsidR="000844EB" w:rsidRDefault="000844EB" w:rsidP="000844EB">
      <w:pPr>
        <w:jc w:val="both"/>
        <w:rPr>
          <w:sz w:val="28"/>
          <w:szCs w:val="28"/>
        </w:rPr>
      </w:pPr>
      <w:r>
        <w:rPr>
          <w:sz w:val="28"/>
          <w:szCs w:val="28"/>
        </w:rPr>
        <w:t xml:space="preserve">        2) размещение отвалов размываемых грунтов;</w:t>
      </w:r>
    </w:p>
    <w:p w:rsidR="000844EB" w:rsidRDefault="000844EB" w:rsidP="000844EB">
      <w:pPr>
        <w:jc w:val="both"/>
        <w:rPr>
          <w:sz w:val="28"/>
          <w:szCs w:val="28"/>
        </w:rPr>
      </w:pPr>
      <w:r>
        <w:rPr>
          <w:sz w:val="28"/>
          <w:szCs w:val="28"/>
        </w:rPr>
        <w:lastRenderedPageBreak/>
        <w:t xml:space="preserve">        3) выпас сельскохозяйственных животных и организация для них летних лагерей, ванн.</w:t>
      </w:r>
    </w:p>
    <w:p w:rsidR="000844EB" w:rsidRDefault="000844EB" w:rsidP="000844EB">
      <w:pPr>
        <w:ind w:left="30"/>
        <w:jc w:val="both"/>
        <w:rPr>
          <w:sz w:val="28"/>
          <w:szCs w:val="28"/>
        </w:rPr>
      </w:pPr>
      <w:r>
        <w:rPr>
          <w:sz w:val="28"/>
          <w:szCs w:val="28"/>
        </w:rPr>
        <w:t xml:space="preserve">        10. В границах </w:t>
      </w:r>
      <w:proofErr w:type="spellStart"/>
      <w:r>
        <w:rPr>
          <w:sz w:val="28"/>
          <w:szCs w:val="28"/>
        </w:rPr>
        <w:t>водоохранных</w:t>
      </w:r>
      <w:proofErr w:type="spellEnd"/>
      <w:r>
        <w:rPr>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844EB" w:rsidRDefault="000844EB" w:rsidP="000844EB">
      <w:pPr>
        <w:ind w:left="30"/>
        <w:jc w:val="both"/>
        <w:rPr>
          <w:sz w:val="28"/>
          <w:szCs w:val="28"/>
        </w:rPr>
      </w:pPr>
      <w:r>
        <w:rPr>
          <w:sz w:val="28"/>
          <w:szCs w:val="28"/>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0844EB" w:rsidRDefault="000844EB" w:rsidP="000844EB">
      <w:pPr>
        <w:pStyle w:val="txt"/>
        <w:tabs>
          <w:tab w:val="left" w:pos="10145"/>
        </w:tabs>
        <w:spacing w:before="0" w:after="0"/>
        <w:ind w:left="-15" w:firstLine="570"/>
        <w:rPr>
          <w:rFonts w:ascii="Times New Roman" w:hAnsi="Times New Roman" w:cs="Times New Roman"/>
          <w:color w:val="auto"/>
          <w:sz w:val="28"/>
          <w:szCs w:val="28"/>
        </w:rPr>
      </w:pPr>
    </w:p>
    <w:p w:rsidR="000844EB" w:rsidRDefault="000844EB" w:rsidP="000844EB">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Pr>
          <w:rFonts w:ascii="Times New Roman" w:hAnsi="Times New Roman" w:cs="Times New Roman"/>
          <w:b/>
          <w:bCs/>
          <w:iCs/>
          <w:color w:val="auto"/>
          <w:sz w:val="28"/>
          <w:szCs w:val="28"/>
        </w:rPr>
        <w:t>Статья 27.</w:t>
      </w:r>
      <w:r>
        <w:rPr>
          <w:rFonts w:ascii="Times New Roman" w:hAnsi="Times New Roman" w:cs="Times New Roman"/>
          <w:bCs/>
          <w:iCs/>
          <w:color w:val="auto"/>
          <w:sz w:val="28"/>
          <w:szCs w:val="28"/>
        </w:rPr>
        <w:t xml:space="preserve">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844EB" w:rsidRDefault="000844EB" w:rsidP="000844EB">
      <w:pPr>
        <w:pStyle w:val="txt"/>
        <w:tabs>
          <w:tab w:val="left" w:pos="10145"/>
        </w:tabs>
        <w:spacing w:before="0" w:after="0"/>
        <w:ind w:left="-15" w:firstLine="570"/>
        <w:rPr>
          <w:rFonts w:ascii="Times New Roman" w:hAnsi="Times New Roman" w:cs="Times New Roman"/>
          <w:iCs/>
          <w:color w:val="auto"/>
          <w:sz w:val="16"/>
          <w:szCs w:val="16"/>
        </w:rPr>
      </w:pP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844EB" w:rsidRDefault="000844EB" w:rsidP="000844EB">
      <w:pPr>
        <w:pStyle w:val="ConsNormal"/>
        <w:ind w:firstLine="0"/>
        <w:jc w:val="both"/>
        <w:rPr>
          <w:rFonts w:ascii="Times New Roman" w:hAnsi="Times New Roman" w:cs="Times New Roman"/>
          <w:sz w:val="28"/>
          <w:szCs w:val="28"/>
        </w:rPr>
      </w:pPr>
      <w:r>
        <w:rPr>
          <w:rFonts w:ascii="Times New Roman" w:hAnsi="Times New Roman"/>
          <w:sz w:val="28"/>
          <w:szCs w:val="28"/>
        </w:rPr>
        <w:t xml:space="preserve">        4. Мероприятия по первому поясу ЗСО подземных источников водоснабжения: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5. Мероприятия по второму и третьему поясам ЗСО подземных источников водоснабжения: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3) запрещение закачки отработанных вод в подземные горизонты, подземного складирования твердых отходов и разработки недр земли;</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Pr>
          <w:rFonts w:ascii="Times New Roman" w:hAnsi="Times New Roman"/>
          <w:sz w:val="28"/>
          <w:szCs w:val="28"/>
        </w:rPr>
        <w:t>шламохранилищ</w:t>
      </w:r>
      <w:proofErr w:type="spellEnd"/>
      <w:r>
        <w:rPr>
          <w:rFonts w:ascii="Times New Roman" w:hAnsi="Times New Roman"/>
          <w:sz w:val="28"/>
          <w:szCs w:val="28"/>
        </w:rPr>
        <w:t xml:space="preserve"> и других объектов, обусловливающих опасность химического загрязнения подземных вод.</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6. Мероприятия по второму поясу ЗСО подземных источников водоснабжения: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не допускается: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б) применение удобрений и ядохимикатов;</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в) рубка леса главного пользования и реконструкции;</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7. Мероприятия по первому поясу ЗСО поверхностного источника водоснабжения:</w:t>
      </w:r>
    </w:p>
    <w:p w:rsidR="000844EB" w:rsidRDefault="000844EB" w:rsidP="000844EB">
      <w:pPr>
        <w:pStyle w:val="FORMATTEXT"/>
        <w:jc w:val="both"/>
        <w:rPr>
          <w:sz w:val="28"/>
          <w:szCs w:val="28"/>
        </w:rPr>
      </w:pPr>
      <w:r>
        <w:rPr>
          <w:sz w:val="28"/>
          <w:szCs w:val="28"/>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0844EB" w:rsidRDefault="000844EB" w:rsidP="000844EB">
      <w:pPr>
        <w:pStyle w:val="FORMATTEXT"/>
        <w:jc w:val="both"/>
        <w:rPr>
          <w:sz w:val="28"/>
          <w:szCs w:val="28"/>
        </w:rPr>
      </w:pPr>
      <w:r>
        <w:rPr>
          <w:sz w:val="28"/>
          <w:szCs w:val="28"/>
        </w:rPr>
        <w:t xml:space="preserve">        а) для водотоков: </w:t>
      </w:r>
    </w:p>
    <w:p w:rsidR="000844EB" w:rsidRDefault="000844EB" w:rsidP="000844EB">
      <w:pPr>
        <w:pStyle w:val="FORMATTEXT"/>
        <w:jc w:val="both"/>
        <w:rPr>
          <w:sz w:val="28"/>
          <w:szCs w:val="28"/>
        </w:rPr>
      </w:pPr>
      <w:r>
        <w:rPr>
          <w:sz w:val="28"/>
          <w:szCs w:val="28"/>
        </w:rPr>
        <w:t xml:space="preserve">        вверх по течению - не менее 200 м от водозабора; </w:t>
      </w:r>
    </w:p>
    <w:p w:rsidR="000844EB" w:rsidRDefault="000844EB" w:rsidP="000844EB">
      <w:pPr>
        <w:pStyle w:val="FORMATTEXT"/>
        <w:jc w:val="both"/>
        <w:rPr>
          <w:sz w:val="28"/>
          <w:szCs w:val="28"/>
        </w:rPr>
      </w:pPr>
      <w:r>
        <w:rPr>
          <w:sz w:val="28"/>
          <w:szCs w:val="28"/>
        </w:rPr>
        <w:t xml:space="preserve">        вниз по течению - не менее 100 м от водозабора; </w:t>
      </w:r>
    </w:p>
    <w:p w:rsidR="000844EB" w:rsidRDefault="000844EB" w:rsidP="000844EB">
      <w:pPr>
        <w:pStyle w:val="FORMATTEXT"/>
        <w:jc w:val="both"/>
        <w:rPr>
          <w:sz w:val="28"/>
          <w:szCs w:val="28"/>
        </w:rPr>
      </w:pPr>
      <w:r>
        <w:rPr>
          <w:sz w:val="28"/>
          <w:szCs w:val="28"/>
        </w:rPr>
        <w:t xml:space="preserve">        по прилегающему к водозабору берегу - не менее 100 м от линии уреза воды летне-осенней межени; </w:t>
      </w:r>
    </w:p>
    <w:p w:rsidR="000844EB" w:rsidRDefault="000844EB" w:rsidP="000844EB">
      <w:pPr>
        <w:pStyle w:val="FORMATTEXT"/>
        <w:jc w:val="both"/>
        <w:rPr>
          <w:sz w:val="28"/>
          <w:szCs w:val="28"/>
        </w:rPr>
      </w:pPr>
      <w:r>
        <w:rPr>
          <w:sz w:val="28"/>
          <w:szCs w:val="28"/>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0844EB" w:rsidRDefault="000844EB" w:rsidP="000844EB">
      <w:pPr>
        <w:pStyle w:val="FORMATTEXT"/>
        <w:jc w:val="both"/>
        <w:rPr>
          <w:sz w:val="28"/>
          <w:szCs w:val="28"/>
        </w:rPr>
      </w:pPr>
      <w:r>
        <w:rPr>
          <w:sz w:val="28"/>
          <w:szCs w:val="28"/>
        </w:rPr>
        <w:t xml:space="preserve">        в) для водоемов (водохранилища, озера) граница первого пояса должна </w:t>
      </w:r>
      <w:r>
        <w:rPr>
          <w:sz w:val="28"/>
          <w:szCs w:val="28"/>
        </w:rPr>
        <w:lastRenderedPageBreak/>
        <w:t xml:space="preserve">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0844EB" w:rsidRDefault="000844EB" w:rsidP="000844EB">
      <w:pPr>
        <w:pStyle w:val="FORMATTEXT"/>
        <w:jc w:val="both"/>
        <w:rPr>
          <w:sz w:val="28"/>
          <w:szCs w:val="28"/>
        </w:rPr>
      </w:pPr>
      <w:r>
        <w:rPr>
          <w:sz w:val="28"/>
          <w:szCs w:val="28"/>
        </w:rPr>
        <w:t xml:space="preserve">        8. Мероприятия по второму поясу ЗСО поверхностного источника водоснабжения:</w:t>
      </w:r>
    </w:p>
    <w:p w:rsidR="000844EB" w:rsidRDefault="000844EB" w:rsidP="000844EB">
      <w:pPr>
        <w:pStyle w:val="FORMATTEXT"/>
        <w:jc w:val="both"/>
        <w:rPr>
          <w:sz w:val="28"/>
          <w:szCs w:val="28"/>
        </w:rPr>
      </w:pPr>
      <w:r>
        <w:rPr>
          <w:sz w:val="28"/>
          <w:szCs w:val="28"/>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0844EB" w:rsidRDefault="000844EB" w:rsidP="000844EB">
      <w:pPr>
        <w:pStyle w:val="FORMATTEXT"/>
        <w:jc w:val="both"/>
        <w:rPr>
          <w:sz w:val="28"/>
          <w:szCs w:val="28"/>
        </w:rPr>
      </w:pPr>
      <w:r>
        <w:rPr>
          <w:sz w:val="28"/>
          <w:szCs w:val="28"/>
        </w:rPr>
        <w:t xml:space="preserve">        б) боковые границы второго пояса ЗСО от уреза воды при летне-осенней межени должны быть расположены на расстоянии: </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 при равнинном рельефе местности - не менее 500 м;</w:t>
      </w:r>
    </w:p>
    <w:p w:rsidR="000844EB" w:rsidRDefault="000844EB" w:rsidP="000844EB">
      <w:pPr>
        <w:pStyle w:val="FORMATTEXT"/>
        <w:jc w:val="both"/>
        <w:rPr>
          <w:sz w:val="28"/>
          <w:szCs w:val="28"/>
        </w:rPr>
      </w:pPr>
      <w:r>
        <w:rPr>
          <w:sz w:val="28"/>
          <w:szCs w:val="28"/>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0844EB" w:rsidRDefault="000844EB" w:rsidP="000844EB">
      <w:pPr>
        <w:pStyle w:val="FORMATTEXT"/>
        <w:jc w:val="both"/>
        <w:rPr>
          <w:sz w:val="28"/>
          <w:szCs w:val="28"/>
        </w:rPr>
      </w:pPr>
      <w:r>
        <w:rPr>
          <w:sz w:val="28"/>
          <w:szCs w:val="28"/>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0844EB" w:rsidRDefault="000844EB" w:rsidP="000844EB">
      <w:pPr>
        <w:pStyle w:val="FORMATTEXT"/>
        <w:jc w:val="both"/>
        <w:rPr>
          <w:sz w:val="28"/>
          <w:szCs w:val="28"/>
        </w:rPr>
      </w:pPr>
      <w:r>
        <w:rPr>
          <w:sz w:val="28"/>
          <w:szCs w:val="28"/>
        </w:rPr>
        <w:t xml:space="preserve">        9. Мероприятия по третьему поясу ЗСО поверхностного источника водоснабжения:</w:t>
      </w:r>
    </w:p>
    <w:p w:rsidR="000844EB" w:rsidRDefault="000844EB" w:rsidP="000844EB">
      <w:pPr>
        <w:pStyle w:val="FORMATTEXT"/>
        <w:jc w:val="both"/>
        <w:rPr>
          <w:sz w:val="28"/>
          <w:szCs w:val="28"/>
        </w:rPr>
      </w:pPr>
      <w:r>
        <w:rPr>
          <w:sz w:val="28"/>
          <w:szCs w:val="28"/>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10. Мероприятия по санитарно - защитной полосе водоводов:</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в пределах санитарно - защитной полосы водоводов должны отсутствовать источники загрязнения почвы и грунтовых вод;</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0844EB" w:rsidRDefault="000844EB" w:rsidP="000844EB">
      <w:pPr>
        <w:jc w:val="both"/>
        <w:rPr>
          <w:iCs/>
          <w:sz w:val="28"/>
          <w:szCs w:val="28"/>
        </w:rPr>
      </w:pPr>
    </w:p>
    <w:p w:rsidR="000844EB" w:rsidRDefault="000844EB" w:rsidP="000844EB">
      <w:pPr>
        <w:jc w:val="both"/>
        <w:rPr>
          <w:iCs/>
          <w:sz w:val="28"/>
          <w:szCs w:val="28"/>
        </w:rPr>
      </w:pPr>
      <w:r>
        <w:rPr>
          <w:iCs/>
          <w:sz w:val="28"/>
          <w:szCs w:val="28"/>
        </w:rPr>
        <w:t xml:space="preserve">        </w:t>
      </w:r>
      <w:r>
        <w:rPr>
          <w:b/>
          <w:iCs/>
          <w:sz w:val="28"/>
          <w:szCs w:val="28"/>
        </w:rPr>
        <w:t>Статья 28.</w:t>
      </w:r>
      <w:r>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844EB" w:rsidRDefault="000844EB" w:rsidP="000844EB">
      <w:pPr>
        <w:ind w:firstLine="545"/>
        <w:jc w:val="both"/>
        <w:rPr>
          <w:sz w:val="16"/>
          <w:szCs w:val="16"/>
        </w:rPr>
      </w:pPr>
    </w:p>
    <w:p w:rsidR="000844EB" w:rsidRDefault="000844EB" w:rsidP="000844EB">
      <w:pPr>
        <w:jc w:val="both"/>
        <w:rPr>
          <w:sz w:val="28"/>
          <w:szCs w:val="28"/>
        </w:rPr>
      </w:pPr>
      <w:r>
        <w:rPr>
          <w:sz w:val="28"/>
          <w:szCs w:val="28"/>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0844EB" w:rsidRDefault="000844EB" w:rsidP="000844EB">
      <w:pPr>
        <w:jc w:val="both"/>
        <w:rPr>
          <w:sz w:val="28"/>
          <w:szCs w:val="28"/>
        </w:rPr>
      </w:pPr>
      <w:r>
        <w:rPr>
          <w:sz w:val="28"/>
          <w:szCs w:val="28"/>
        </w:rPr>
        <w:lastRenderedPageBreak/>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0844EB" w:rsidRDefault="000844EB" w:rsidP="000844EB">
      <w:pPr>
        <w:jc w:val="both"/>
        <w:rPr>
          <w:sz w:val="28"/>
          <w:szCs w:val="28"/>
        </w:rPr>
      </w:pPr>
      <w:r>
        <w:rPr>
          <w:sz w:val="28"/>
          <w:szCs w:val="28"/>
        </w:rPr>
        <w:t xml:space="preserve">        3. В соответствии с указанным режимом использования земельных участков и объектов капитального строительства:</w:t>
      </w:r>
    </w:p>
    <w:p w:rsidR="000844EB" w:rsidRDefault="000844EB" w:rsidP="000844EB">
      <w:pPr>
        <w:jc w:val="both"/>
        <w:rPr>
          <w:sz w:val="28"/>
          <w:szCs w:val="28"/>
        </w:rPr>
      </w:pPr>
      <w:r>
        <w:rPr>
          <w:sz w:val="28"/>
          <w:szCs w:val="28"/>
        </w:rPr>
        <w:t xml:space="preserve">        1) в санитарно-защитных зонах не допускается размещение:</w:t>
      </w:r>
    </w:p>
    <w:p w:rsidR="000844EB" w:rsidRDefault="000844EB" w:rsidP="000844EB">
      <w:pPr>
        <w:jc w:val="both"/>
        <w:rPr>
          <w:sz w:val="28"/>
          <w:szCs w:val="28"/>
        </w:rPr>
      </w:pPr>
      <w:r>
        <w:rPr>
          <w:sz w:val="28"/>
          <w:szCs w:val="28"/>
        </w:rPr>
        <w:t xml:space="preserve">        а) жилой застройки, включая отдельные жилые дома;</w:t>
      </w:r>
    </w:p>
    <w:p w:rsidR="000844EB" w:rsidRDefault="000844EB" w:rsidP="000844EB">
      <w:pPr>
        <w:jc w:val="both"/>
        <w:rPr>
          <w:sz w:val="28"/>
          <w:szCs w:val="28"/>
        </w:rPr>
      </w:pPr>
      <w:r>
        <w:rPr>
          <w:sz w:val="28"/>
          <w:szCs w:val="28"/>
        </w:rPr>
        <w:t xml:space="preserve">        б) ландшафтно-рекреационных зон, зон отдыха, санаториев и домов отдыха;</w:t>
      </w:r>
    </w:p>
    <w:p w:rsidR="000844EB" w:rsidRDefault="000844EB" w:rsidP="000844EB">
      <w:pPr>
        <w:jc w:val="both"/>
        <w:rPr>
          <w:sz w:val="28"/>
          <w:szCs w:val="28"/>
        </w:rPr>
      </w:pPr>
      <w:r>
        <w:rPr>
          <w:sz w:val="28"/>
          <w:szCs w:val="28"/>
        </w:rPr>
        <w:t xml:space="preserve">        в) территорий садоводческих товариществ и коттеджной застройки;</w:t>
      </w:r>
    </w:p>
    <w:p w:rsidR="000844EB" w:rsidRDefault="000844EB" w:rsidP="000844EB">
      <w:pPr>
        <w:jc w:val="both"/>
        <w:rPr>
          <w:sz w:val="28"/>
          <w:szCs w:val="28"/>
        </w:rPr>
      </w:pPr>
      <w:r>
        <w:rPr>
          <w:sz w:val="28"/>
          <w:szCs w:val="28"/>
        </w:rPr>
        <w:t xml:space="preserve">        г) коллективных или индивидуальных дачных и садово-огородных участков;</w:t>
      </w:r>
    </w:p>
    <w:p w:rsidR="000844EB" w:rsidRDefault="000844EB" w:rsidP="000844EB">
      <w:pPr>
        <w:jc w:val="both"/>
        <w:rPr>
          <w:sz w:val="28"/>
          <w:szCs w:val="28"/>
        </w:rPr>
      </w:pPr>
      <w:r>
        <w:rPr>
          <w:sz w:val="28"/>
          <w:szCs w:val="28"/>
        </w:rPr>
        <w:t xml:space="preserve">        д) спортивных сооружений, детских площадок;</w:t>
      </w:r>
    </w:p>
    <w:p w:rsidR="000844EB" w:rsidRDefault="000844EB" w:rsidP="000844EB">
      <w:pPr>
        <w:jc w:val="both"/>
        <w:rPr>
          <w:sz w:val="28"/>
          <w:szCs w:val="28"/>
        </w:rPr>
      </w:pPr>
      <w:r>
        <w:rPr>
          <w:sz w:val="28"/>
          <w:szCs w:val="28"/>
        </w:rPr>
        <w:t xml:space="preserve">        е) образовательных и детские учреждений;</w:t>
      </w:r>
    </w:p>
    <w:p w:rsidR="000844EB" w:rsidRDefault="000844EB" w:rsidP="000844EB">
      <w:pPr>
        <w:jc w:val="both"/>
        <w:rPr>
          <w:sz w:val="28"/>
          <w:szCs w:val="28"/>
        </w:rPr>
      </w:pPr>
      <w:r>
        <w:rPr>
          <w:sz w:val="28"/>
          <w:szCs w:val="28"/>
        </w:rPr>
        <w:t xml:space="preserve">        ж) лечебно-профилактических и оздоровительных учреждений общего пользования;</w:t>
      </w:r>
    </w:p>
    <w:p w:rsidR="000844EB" w:rsidRDefault="000844EB" w:rsidP="000844EB">
      <w:pPr>
        <w:jc w:val="both"/>
        <w:rPr>
          <w:sz w:val="28"/>
          <w:szCs w:val="28"/>
        </w:rPr>
      </w:pPr>
      <w:r>
        <w:rPr>
          <w:sz w:val="28"/>
          <w:szCs w:val="28"/>
        </w:rPr>
        <w:t xml:space="preserve">        з) других территорий с нормируемыми показателями качества среды обитания;</w:t>
      </w:r>
    </w:p>
    <w:p w:rsidR="000844EB" w:rsidRDefault="000844EB" w:rsidP="000844EB">
      <w:pPr>
        <w:jc w:val="both"/>
        <w:rPr>
          <w:sz w:val="28"/>
          <w:szCs w:val="28"/>
        </w:rPr>
      </w:pPr>
      <w:r>
        <w:rPr>
          <w:sz w:val="28"/>
          <w:szCs w:val="28"/>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844EB" w:rsidRDefault="000844EB" w:rsidP="000844EB">
      <w:pPr>
        <w:jc w:val="both"/>
        <w:rPr>
          <w:sz w:val="28"/>
          <w:szCs w:val="28"/>
        </w:rPr>
      </w:pPr>
      <w:r>
        <w:rPr>
          <w:sz w:val="28"/>
          <w:szCs w:val="28"/>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0844EB" w:rsidRDefault="000844EB" w:rsidP="000844EB">
      <w:pPr>
        <w:jc w:val="both"/>
        <w:rPr>
          <w:sz w:val="28"/>
          <w:szCs w:val="28"/>
        </w:rPr>
      </w:pPr>
      <w:r>
        <w:rPr>
          <w:sz w:val="28"/>
          <w:szCs w:val="28"/>
        </w:rPr>
        <w:t xml:space="preserve">        4) в границах санитарно-защитной зоны допускается размещать:</w:t>
      </w:r>
    </w:p>
    <w:p w:rsidR="000844EB" w:rsidRDefault="000844EB" w:rsidP="000844EB">
      <w:pPr>
        <w:jc w:val="both"/>
        <w:rPr>
          <w:sz w:val="28"/>
          <w:szCs w:val="28"/>
        </w:rPr>
      </w:pPr>
      <w:r>
        <w:rPr>
          <w:sz w:val="28"/>
          <w:szCs w:val="28"/>
        </w:rPr>
        <w:t xml:space="preserve">        а) сельскохозяйственные угодья для выращивания технических культур, не используемых для производства продуктов питания;</w:t>
      </w:r>
    </w:p>
    <w:p w:rsidR="000844EB" w:rsidRDefault="000844EB" w:rsidP="000844EB">
      <w:pPr>
        <w:jc w:val="both"/>
        <w:rPr>
          <w:sz w:val="28"/>
          <w:szCs w:val="28"/>
        </w:rPr>
      </w:pPr>
      <w:r>
        <w:rPr>
          <w:sz w:val="28"/>
          <w:szCs w:val="28"/>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0844EB" w:rsidRDefault="000844EB" w:rsidP="000844EB">
      <w:pPr>
        <w:jc w:val="both"/>
        <w:rPr>
          <w:sz w:val="28"/>
          <w:szCs w:val="28"/>
        </w:rPr>
      </w:pPr>
      <w:r>
        <w:rPr>
          <w:sz w:val="28"/>
          <w:szCs w:val="28"/>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w:t>
      </w:r>
      <w:r>
        <w:rPr>
          <w:sz w:val="28"/>
          <w:szCs w:val="28"/>
        </w:rPr>
        <w:lastRenderedPageBreak/>
        <w:t>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844EB" w:rsidRDefault="000844EB" w:rsidP="000844EB">
      <w:pPr>
        <w:jc w:val="both"/>
        <w:rPr>
          <w:sz w:val="28"/>
          <w:szCs w:val="28"/>
        </w:rPr>
      </w:pPr>
      <w:r>
        <w:rPr>
          <w:sz w:val="28"/>
          <w:szCs w:val="28"/>
        </w:rPr>
        <w:t xml:space="preserve">        </w:t>
      </w:r>
      <w:proofErr w:type="gramStart"/>
      <w:r>
        <w:rPr>
          <w:sz w:val="28"/>
          <w:szCs w:val="28"/>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Pr>
          <w:sz w:val="28"/>
          <w:szCs w:val="28"/>
        </w:rPr>
        <w:t>нефте</w:t>
      </w:r>
      <w:proofErr w:type="spellEnd"/>
      <w:r>
        <w:rPr>
          <w:sz w:val="28"/>
          <w:szCs w:val="28"/>
        </w:rPr>
        <w:t xml:space="preserve">- и газопроводы, артезианские скважины для технического водоснабжения, </w:t>
      </w:r>
      <w:proofErr w:type="spellStart"/>
      <w:r>
        <w:rPr>
          <w:sz w:val="28"/>
          <w:szCs w:val="28"/>
        </w:rPr>
        <w:t>водоохлаждающие</w:t>
      </w:r>
      <w:proofErr w:type="spellEnd"/>
      <w:r>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Pr>
          <w:sz w:val="28"/>
          <w:szCs w:val="28"/>
        </w:rPr>
        <w:t>промплощадки</w:t>
      </w:r>
      <w:proofErr w:type="spellEnd"/>
      <w:r>
        <w:rPr>
          <w:sz w:val="28"/>
          <w:szCs w:val="28"/>
        </w:rPr>
        <w:t>, предприятий и санитарно-защитной зоны;</w:t>
      </w:r>
      <w:proofErr w:type="gramEnd"/>
    </w:p>
    <w:p w:rsidR="000844EB" w:rsidRDefault="000844EB" w:rsidP="000844EB">
      <w:pPr>
        <w:jc w:val="both"/>
        <w:rPr>
          <w:sz w:val="28"/>
          <w:szCs w:val="28"/>
        </w:rPr>
      </w:pPr>
      <w:r>
        <w:rPr>
          <w:sz w:val="28"/>
          <w:szCs w:val="28"/>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844EB" w:rsidRDefault="000844EB" w:rsidP="000844EB">
      <w:pPr>
        <w:jc w:val="both"/>
        <w:rPr>
          <w:sz w:val="28"/>
          <w:szCs w:val="28"/>
        </w:rPr>
      </w:pPr>
      <w:r>
        <w:rPr>
          <w:sz w:val="28"/>
          <w:szCs w:val="28"/>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0844EB" w:rsidRDefault="000844EB" w:rsidP="000844EB">
      <w:pPr>
        <w:ind w:firstLine="545"/>
        <w:jc w:val="both"/>
        <w:rPr>
          <w:bCs/>
          <w:iCs/>
          <w:sz w:val="28"/>
          <w:szCs w:val="28"/>
        </w:rPr>
      </w:pPr>
    </w:p>
    <w:p w:rsidR="000844EB" w:rsidRDefault="000844EB" w:rsidP="000844EB">
      <w:pPr>
        <w:jc w:val="both"/>
        <w:rPr>
          <w:bCs/>
          <w:iCs/>
          <w:sz w:val="28"/>
          <w:szCs w:val="28"/>
        </w:rPr>
      </w:pPr>
      <w:r>
        <w:rPr>
          <w:b/>
          <w:bCs/>
          <w:iCs/>
          <w:sz w:val="28"/>
          <w:szCs w:val="28"/>
        </w:rPr>
        <w:t xml:space="preserve">        Статья 29.</w:t>
      </w:r>
      <w:r>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0844EB" w:rsidRDefault="000844EB" w:rsidP="000844EB">
      <w:pPr>
        <w:ind w:firstLine="545"/>
        <w:jc w:val="both"/>
        <w:rPr>
          <w:bCs/>
          <w:iCs/>
          <w:sz w:val="16"/>
          <w:szCs w:val="16"/>
        </w:rPr>
      </w:pPr>
    </w:p>
    <w:p w:rsidR="000844EB" w:rsidRDefault="000844EB" w:rsidP="000844EB">
      <w:pPr>
        <w:jc w:val="both"/>
        <w:rPr>
          <w:sz w:val="28"/>
          <w:szCs w:val="28"/>
        </w:rPr>
      </w:pPr>
      <w:r>
        <w:rPr>
          <w:bCs/>
          <w:iCs/>
          <w:sz w:val="28"/>
          <w:szCs w:val="28"/>
        </w:rPr>
        <w:t xml:space="preserve">        1. В</w:t>
      </w:r>
      <w:r>
        <w:rPr>
          <w:sz w:val="28"/>
          <w:szCs w:val="28"/>
        </w:rPr>
        <w:t xml:space="preserve"> соответствии с законодательством Российской Федерации</w:t>
      </w:r>
      <w:r>
        <w:rPr>
          <w:bCs/>
          <w:iCs/>
          <w:sz w:val="28"/>
          <w:szCs w:val="28"/>
        </w:rPr>
        <w:t xml:space="preserve"> в</w:t>
      </w:r>
      <w:r>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Pr>
          <w:bCs/>
          <w:iCs/>
          <w:sz w:val="28"/>
          <w:szCs w:val="28"/>
        </w:rPr>
        <w:t xml:space="preserve">а территории </w:t>
      </w:r>
      <w:r>
        <w:rPr>
          <w:sz w:val="28"/>
          <w:szCs w:val="28"/>
        </w:rPr>
        <w:t xml:space="preserve">охранных зон объектов электросетевого хозяйства </w:t>
      </w:r>
      <w:proofErr w:type="gramStart"/>
      <w:r>
        <w:rPr>
          <w:sz w:val="28"/>
          <w:szCs w:val="28"/>
        </w:rPr>
        <w:t>устанавливаются особые условия</w:t>
      </w:r>
      <w:proofErr w:type="gramEnd"/>
      <w:r>
        <w:rPr>
          <w:sz w:val="28"/>
          <w:szCs w:val="28"/>
        </w:rPr>
        <w:t xml:space="preserve"> использования земельных участков и объектов капитального строительства.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0844EB" w:rsidRDefault="000844EB" w:rsidP="000844EB">
      <w:pPr>
        <w:jc w:val="both"/>
        <w:rPr>
          <w:sz w:val="28"/>
          <w:szCs w:val="28"/>
        </w:rPr>
      </w:pPr>
      <w:r>
        <w:rPr>
          <w:sz w:val="28"/>
          <w:szCs w:val="28"/>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размещать свалки;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3) складировать или размещать хранилища любых, в том числе горюче-смазочных, материалов;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пределах охранных зон без письменного решения о согласовании сетевых организаций запрещаются: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строительство, капитальный ремонт, реконструкция или снос зданий и сооружений;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горные, взрывные, мелиоративные работы, в том числе связанные с временным затоплением земель;</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посадка и вырубка деревьев и кустарников;</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jc w:val="both"/>
        <w:rPr>
          <w:bCs/>
          <w:iCs/>
          <w:sz w:val="28"/>
          <w:szCs w:val="28"/>
        </w:rPr>
      </w:pPr>
      <w:r>
        <w:rPr>
          <w:b/>
          <w:bCs/>
          <w:iCs/>
          <w:sz w:val="28"/>
          <w:szCs w:val="28"/>
        </w:rPr>
        <w:t xml:space="preserve">        Статья 30.</w:t>
      </w:r>
      <w:r>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0844EB" w:rsidRDefault="000844EB" w:rsidP="000844EB">
      <w:pPr>
        <w:ind w:firstLine="532"/>
        <w:jc w:val="both"/>
        <w:rPr>
          <w:sz w:val="16"/>
          <w:szCs w:val="16"/>
        </w:rPr>
      </w:pP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1) ограничения использования территории;</w:t>
      </w:r>
    </w:p>
    <w:p w:rsidR="000844EB" w:rsidRDefault="000844EB" w:rsidP="000844EB">
      <w:pPr>
        <w:pStyle w:val="ConsNormal"/>
        <w:ind w:firstLine="0"/>
        <w:jc w:val="both"/>
        <w:rPr>
          <w:rFonts w:ascii="Times New Roman" w:hAnsi="Times New Roman"/>
          <w:sz w:val="28"/>
          <w:szCs w:val="28"/>
        </w:rPr>
      </w:pPr>
      <w:r>
        <w:rPr>
          <w:rFonts w:ascii="Times New Roman" w:hAnsi="Times New Roman"/>
          <w:sz w:val="28"/>
          <w:szCs w:val="28"/>
        </w:rPr>
        <w:t xml:space="preserve">        2) ограничения хозяйственной и иной деятельности; </w:t>
      </w:r>
    </w:p>
    <w:p w:rsidR="000844EB" w:rsidRDefault="000844EB" w:rsidP="000844EB">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обязательные мероприятия по защите населения и территорий, в том числе при возникновении чрезвычайных ситуаций.</w:t>
      </w:r>
    </w:p>
    <w:p w:rsidR="000844EB" w:rsidRDefault="000844EB" w:rsidP="000844EB">
      <w:pPr>
        <w:pStyle w:val="txt"/>
        <w:tabs>
          <w:tab w:val="left" w:pos="10145"/>
        </w:tabs>
        <w:spacing w:before="0" w:after="0"/>
        <w:ind w:left="-15" w:firstLine="570"/>
        <w:rPr>
          <w:rFonts w:ascii="Times New Roman" w:hAnsi="Times New Roman" w:cs="Times New Roman"/>
          <w:color w:val="auto"/>
          <w:sz w:val="28"/>
          <w:szCs w:val="28"/>
        </w:rPr>
      </w:pPr>
    </w:p>
    <w:p w:rsidR="000844EB" w:rsidRDefault="000844EB" w:rsidP="000844EB">
      <w:pPr>
        <w:jc w:val="both"/>
        <w:rPr>
          <w:sz w:val="28"/>
          <w:szCs w:val="28"/>
        </w:rPr>
      </w:pPr>
      <w:r>
        <w:rPr>
          <w:b/>
          <w:iCs/>
          <w:sz w:val="28"/>
          <w:szCs w:val="28"/>
        </w:rPr>
        <w:t xml:space="preserve">        Статья 31.</w:t>
      </w:r>
      <w:r>
        <w:rPr>
          <w:iCs/>
          <w:sz w:val="28"/>
          <w:szCs w:val="28"/>
        </w:rPr>
        <w:t xml:space="preserve"> </w:t>
      </w:r>
      <w:r>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Pr>
          <w:sz w:val="28"/>
          <w:szCs w:val="28"/>
        </w:rPr>
        <w:t>полос</w:t>
      </w:r>
      <w:proofErr w:type="gramEnd"/>
      <w:r>
        <w:rPr>
          <w:sz w:val="28"/>
          <w:szCs w:val="28"/>
        </w:rPr>
        <w:t xml:space="preserve"> автомобильных дорог</w:t>
      </w:r>
    </w:p>
    <w:p w:rsidR="000844EB" w:rsidRDefault="000844EB" w:rsidP="000844EB">
      <w:pPr>
        <w:jc w:val="both"/>
        <w:rPr>
          <w:sz w:val="16"/>
          <w:szCs w:val="16"/>
        </w:rPr>
      </w:pPr>
    </w:p>
    <w:p w:rsidR="000844EB" w:rsidRDefault="000844EB" w:rsidP="000844EB">
      <w:pPr>
        <w:jc w:val="both"/>
        <w:rPr>
          <w:sz w:val="28"/>
          <w:szCs w:val="28"/>
        </w:rPr>
      </w:pPr>
      <w:r>
        <w:rPr>
          <w:sz w:val="28"/>
          <w:szCs w:val="28"/>
        </w:rPr>
        <w:t xml:space="preserve">        1. На территории полос отвода автомобильных дорог и придорожных </w:t>
      </w:r>
      <w:proofErr w:type="gramStart"/>
      <w:r>
        <w:rPr>
          <w:sz w:val="28"/>
          <w:szCs w:val="28"/>
        </w:rPr>
        <w:t>полос</w:t>
      </w:r>
      <w:proofErr w:type="gramEnd"/>
      <w:r>
        <w:rPr>
          <w:sz w:val="28"/>
          <w:szCs w:val="28"/>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0844EB" w:rsidRDefault="000844EB" w:rsidP="000844EB">
      <w:pPr>
        <w:jc w:val="both"/>
        <w:rPr>
          <w:sz w:val="28"/>
          <w:szCs w:val="28"/>
        </w:rPr>
      </w:pPr>
      <w:r>
        <w:rPr>
          <w:sz w:val="28"/>
          <w:szCs w:val="28"/>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0844EB" w:rsidRDefault="000844EB" w:rsidP="000844EB">
      <w:pPr>
        <w:jc w:val="both"/>
        <w:rPr>
          <w:sz w:val="28"/>
          <w:szCs w:val="28"/>
        </w:rPr>
      </w:pPr>
      <w:r>
        <w:rPr>
          <w:sz w:val="28"/>
          <w:szCs w:val="28"/>
        </w:rPr>
        <w:t xml:space="preserve">        </w:t>
      </w:r>
      <w:proofErr w:type="gramStart"/>
      <w:r>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0844EB" w:rsidRDefault="000844EB" w:rsidP="000844EB">
      <w:pPr>
        <w:jc w:val="both"/>
        <w:rPr>
          <w:sz w:val="28"/>
          <w:szCs w:val="28"/>
        </w:rPr>
      </w:pPr>
      <w:r>
        <w:rPr>
          <w:sz w:val="28"/>
          <w:szCs w:val="28"/>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844EB" w:rsidRDefault="000844EB" w:rsidP="000844EB">
      <w:pPr>
        <w:jc w:val="both"/>
        <w:rPr>
          <w:sz w:val="28"/>
          <w:szCs w:val="28"/>
        </w:rPr>
      </w:pPr>
      <w:r>
        <w:rPr>
          <w:sz w:val="28"/>
          <w:szCs w:val="28"/>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844EB" w:rsidRDefault="000844EB" w:rsidP="000844EB">
      <w:pPr>
        <w:jc w:val="both"/>
        <w:rPr>
          <w:sz w:val="28"/>
          <w:szCs w:val="28"/>
        </w:rPr>
      </w:pPr>
      <w:r>
        <w:rPr>
          <w:sz w:val="28"/>
          <w:szCs w:val="28"/>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844EB" w:rsidRDefault="000844EB" w:rsidP="000844EB">
      <w:pPr>
        <w:jc w:val="both"/>
        <w:rPr>
          <w:sz w:val="28"/>
          <w:szCs w:val="28"/>
        </w:rPr>
      </w:pPr>
      <w:r>
        <w:rPr>
          <w:sz w:val="28"/>
          <w:szCs w:val="28"/>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844EB" w:rsidRDefault="000844EB" w:rsidP="000844EB">
      <w:pPr>
        <w:jc w:val="both"/>
        <w:rPr>
          <w:sz w:val="28"/>
          <w:szCs w:val="28"/>
        </w:rPr>
      </w:pPr>
      <w:r>
        <w:rPr>
          <w:sz w:val="28"/>
          <w:szCs w:val="28"/>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844EB" w:rsidRDefault="000844EB" w:rsidP="000844EB">
      <w:pPr>
        <w:jc w:val="both"/>
        <w:rPr>
          <w:sz w:val="28"/>
          <w:szCs w:val="28"/>
        </w:rPr>
      </w:pPr>
      <w:r>
        <w:rPr>
          <w:sz w:val="28"/>
          <w:szCs w:val="28"/>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844EB" w:rsidRDefault="000844EB" w:rsidP="000844EB">
      <w:pPr>
        <w:pStyle w:val="txt"/>
        <w:tabs>
          <w:tab w:val="left" w:pos="10145"/>
        </w:tabs>
        <w:spacing w:before="0" w:after="0"/>
        <w:ind w:left="0"/>
        <w:rPr>
          <w:rFonts w:ascii="Times New Roman" w:hAnsi="Times New Roman" w:cs="Times New Roman"/>
          <w:bCs/>
          <w:iCs/>
          <w:color w:val="auto"/>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        Статья 32.</w:t>
      </w:r>
      <w:r>
        <w:rPr>
          <w:rFonts w:ascii="Times New Roman" w:hAnsi="Times New Roman" w:cs="Times New Roman"/>
          <w:bCs/>
          <w:iCs/>
          <w:sz w:val="28"/>
          <w:szCs w:val="28"/>
        </w:rPr>
        <w:t xml:space="preserve"> Порядок применения градостроительных регламентов</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техническим регламентам, региональным и местным нормативам градостроительного проектирования.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Pr>
          <w:rFonts w:ascii="Times New Roman" w:hAnsi="Times New Roman" w:cs="Times New Roman"/>
          <w:sz w:val="28"/>
          <w:szCs w:val="28"/>
        </w:rPr>
        <w:t>разрешенный</w:t>
      </w:r>
      <w:proofErr w:type="gramEnd"/>
      <w:r>
        <w:rPr>
          <w:rFonts w:ascii="Times New Roman" w:hAnsi="Times New Roman" w:cs="Times New Roman"/>
          <w:sz w:val="28"/>
          <w:szCs w:val="28"/>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10.</w:t>
      </w:r>
      <w:r>
        <w:rPr>
          <w:rFonts w:ascii="Times New Roman" w:hAnsi="Times New Roman" w:cs="Times New Roman"/>
          <w:bCs/>
          <w:sz w:val="28"/>
          <w:szCs w:val="28"/>
        </w:rPr>
        <w:t xml:space="preserve"> Карта градостроительного зонирования</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33.</w:t>
      </w:r>
      <w:r>
        <w:rPr>
          <w:rFonts w:ascii="Times New Roman" w:hAnsi="Times New Roman" w:cs="Times New Roman"/>
          <w:bCs/>
          <w:iCs/>
          <w:sz w:val="28"/>
          <w:szCs w:val="28"/>
        </w:rPr>
        <w:t xml:space="preserve"> Состав и содержание карты градостроительного зонирования</w:t>
      </w:r>
    </w:p>
    <w:p w:rsidR="000844EB" w:rsidRPr="004633E3" w:rsidRDefault="000844EB" w:rsidP="000844EB">
      <w:pPr>
        <w:pStyle w:val="ConsPlusNormal"/>
        <w:widowControl/>
        <w:ind w:firstLine="54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Карта градостроительного зонирования включает в себя:</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карту границ территориальных зон;</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карту границ зон с особыми условиями использования территорий.</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34.</w:t>
      </w:r>
      <w:r>
        <w:rPr>
          <w:rFonts w:ascii="Times New Roman" w:hAnsi="Times New Roman" w:cs="Times New Roman"/>
          <w:bCs/>
          <w:iCs/>
          <w:sz w:val="28"/>
          <w:szCs w:val="28"/>
        </w:rPr>
        <w:t xml:space="preserve"> Порядок ведения карты градостроительного зонирования</w:t>
      </w:r>
    </w:p>
    <w:p w:rsidR="000844EB" w:rsidRDefault="000844EB" w:rsidP="000844EB">
      <w:pPr>
        <w:pStyle w:val="ConsPlusNormal"/>
        <w:widowControl/>
        <w:ind w:firstLine="54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Внесение изменений в карту границ территориальных зон осуществляется в порядке, установленном настоящими Правилами.</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0844EB" w:rsidRDefault="000844EB" w:rsidP="000844EB">
      <w:pPr>
        <w:jc w:val="both"/>
        <w:rPr>
          <w:sz w:val="28"/>
          <w:szCs w:val="28"/>
        </w:rPr>
      </w:pPr>
      <w:r>
        <w:rPr>
          <w:sz w:val="28"/>
          <w:szCs w:val="28"/>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0844EB" w:rsidRDefault="000844EB" w:rsidP="000844EB">
      <w:pPr>
        <w:autoSpaceDE w:val="0"/>
        <w:autoSpaceDN w:val="0"/>
        <w:adjustRightInd w:val="0"/>
        <w:ind w:firstLine="540"/>
        <w:jc w:val="both"/>
        <w:rPr>
          <w:rStyle w:val="aa"/>
          <w:i w:val="0"/>
        </w:rPr>
      </w:pPr>
    </w:p>
    <w:p w:rsidR="000844EB" w:rsidRDefault="000844EB" w:rsidP="000844EB">
      <w:pPr>
        <w:pStyle w:val="ConsPlusNormal"/>
        <w:widowControl/>
        <w:ind w:firstLine="0"/>
        <w:jc w:val="both"/>
        <w:rPr>
          <w:rFonts w:ascii="Times New Roman" w:hAnsi="Times New Roman" w:cs="Times New Roman"/>
        </w:rPr>
      </w:pPr>
      <w:r>
        <w:rPr>
          <w:b/>
          <w:sz w:val="28"/>
          <w:szCs w:val="28"/>
        </w:rPr>
        <w:t xml:space="preserve">        </w:t>
      </w:r>
      <w:r>
        <w:rPr>
          <w:rFonts w:ascii="Times New Roman" w:hAnsi="Times New Roman" w:cs="Times New Roman"/>
          <w:b/>
          <w:sz w:val="28"/>
          <w:szCs w:val="28"/>
        </w:rPr>
        <w:t>Статья 35.</w:t>
      </w:r>
      <w:r>
        <w:rPr>
          <w:rFonts w:ascii="Times New Roman" w:hAnsi="Times New Roman" w:cs="Times New Roman"/>
          <w:sz w:val="28"/>
          <w:szCs w:val="28"/>
        </w:rPr>
        <w:t xml:space="preserve"> Вступление в силу Правил </w:t>
      </w:r>
    </w:p>
    <w:p w:rsidR="000844EB" w:rsidRDefault="000844EB" w:rsidP="000844EB">
      <w:pPr>
        <w:pStyle w:val="ConsPlusNormal"/>
        <w:widowControl/>
        <w:ind w:firstLine="0"/>
        <w:jc w:val="both"/>
        <w:rPr>
          <w:rFonts w:ascii="Times New Roman" w:hAnsi="Times New Roman" w:cs="Times New Roman"/>
          <w:sz w:val="16"/>
          <w:szCs w:val="16"/>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Настоящие Правила землепользования и застройки </w:t>
      </w:r>
      <w:proofErr w:type="spellStart"/>
      <w:r>
        <w:rPr>
          <w:rFonts w:ascii="Times New Roman" w:hAnsi="Times New Roman" w:cs="Times New Roman"/>
          <w:sz w:val="28"/>
          <w:szCs w:val="28"/>
        </w:rPr>
        <w:t>Верхнесоинского</w:t>
      </w:r>
      <w:proofErr w:type="spellEnd"/>
      <w:r>
        <w:rPr>
          <w:rFonts w:ascii="Times New Roman" w:hAnsi="Times New Roman" w:cs="Times New Roman"/>
          <w:sz w:val="28"/>
          <w:szCs w:val="28"/>
        </w:rPr>
        <w:t xml:space="preserve"> сельского поселения Урюпинского муниципального района Волгоградской области вступают в силе с момента их опубликования в информационном бюллетене администрации Урюпинского муниципального района «Районные ведомости».</w:t>
      </w:r>
    </w:p>
    <w:p w:rsidR="000844EB" w:rsidRDefault="000844EB" w:rsidP="000844EB">
      <w:pPr>
        <w:pStyle w:val="ConsPlusNormal"/>
        <w:widowControl/>
        <w:ind w:firstLine="0"/>
        <w:jc w:val="both"/>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Глава</w:t>
      </w:r>
    </w:p>
    <w:p w:rsidR="000844EB" w:rsidRDefault="000844EB" w:rsidP="000844E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А.И. </w:t>
      </w:r>
      <w:proofErr w:type="spellStart"/>
      <w:r>
        <w:rPr>
          <w:rFonts w:ascii="Times New Roman" w:hAnsi="Times New Roman" w:cs="Times New Roman"/>
          <w:b/>
          <w:sz w:val="28"/>
          <w:szCs w:val="28"/>
        </w:rPr>
        <w:t>Феронов</w:t>
      </w:r>
      <w:proofErr w:type="spellEnd"/>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b/>
          <w:sz w:val="28"/>
          <w:szCs w:val="28"/>
        </w:rPr>
      </w:pPr>
    </w:p>
    <w:p w:rsidR="000844EB" w:rsidRDefault="000844EB" w:rsidP="000844E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0844EB" w:rsidRDefault="000844EB" w:rsidP="000844EB">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ab/>
        <w:t xml:space="preserve">Приложение 1 </w:t>
      </w:r>
    </w:p>
    <w:p w:rsidR="000844EB" w:rsidRDefault="000844EB" w:rsidP="000844E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Верхнесоинского</w:t>
      </w:r>
      <w:proofErr w:type="spellEnd"/>
      <w:r>
        <w:rPr>
          <w:rFonts w:ascii="Times New Roman" w:hAnsi="Times New Roman" w:cs="Times New Roman"/>
          <w:sz w:val="24"/>
          <w:szCs w:val="24"/>
        </w:rPr>
        <w:t xml:space="preserve"> сельского поселения </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х. </w:t>
      </w:r>
      <w:proofErr w:type="spellStart"/>
      <w:r>
        <w:rPr>
          <w:rFonts w:ascii="Times New Roman" w:hAnsi="Times New Roman" w:cs="Times New Roman"/>
          <w:sz w:val="28"/>
          <w:szCs w:val="28"/>
        </w:rPr>
        <w:t>Верхнесоинского</w:t>
      </w:r>
      <w:proofErr w:type="spellEnd"/>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8BA130" wp14:editId="48B38415">
            <wp:extent cx="5938520" cy="4876800"/>
            <wp:effectExtent l="0" t="0" r="5080" b="0"/>
            <wp:docPr id="52" name="Рисунок 52" descr="Описание: \\SERVER\pochta\Сипаков\ПРАВИЛА ЗЕМЛЕПОЛЬЗОВАНИЯ И ЗАСТРОЙКИ НОВАЯ РЕДАКЦИЯ ИЮЛЬ 2018\Верхнесоин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pochta\Сипаков\ПРАВИЛА ЗЕМЛЕПОЛЬЗОВАНИЯ И ЗАСТРОЙКИ НОВАЯ РЕДАКЦИЯ ИЮЛЬ 2018\Верхнесоинское\Карта градостроительного зонирования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4876800"/>
                    </a:xfrm>
                    <a:prstGeom prst="rect">
                      <a:avLst/>
                    </a:prstGeom>
                    <a:noFill/>
                    <a:ln>
                      <a:noFill/>
                    </a:ln>
                  </pic:spPr>
                </pic:pic>
              </a:graphicData>
            </a:graphic>
          </wp:inline>
        </w:drawing>
      </w: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center"/>
        <w:rPr>
          <w:rFonts w:ascii="Times New Roman" w:hAnsi="Times New Roman" w:cs="Times New Roman"/>
          <w:sz w:val="28"/>
          <w:szCs w:val="28"/>
        </w:rPr>
      </w:pP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0844EB" w:rsidRDefault="000844EB" w:rsidP="000844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Верхнесоинского</w:t>
      </w:r>
      <w:proofErr w:type="spellEnd"/>
      <w:r>
        <w:rPr>
          <w:rFonts w:ascii="Times New Roman" w:hAnsi="Times New Roman" w:cs="Times New Roman"/>
          <w:sz w:val="24"/>
          <w:szCs w:val="24"/>
        </w:rPr>
        <w:t xml:space="preserve"> сельского поселения </w:t>
      </w:r>
    </w:p>
    <w:p w:rsidR="000844EB" w:rsidRDefault="000844EB" w:rsidP="000844EB">
      <w:pPr>
        <w:pStyle w:val="ConsPlusNormal"/>
        <w:widowControl/>
        <w:ind w:firstLine="0"/>
        <w:jc w:val="both"/>
        <w:rPr>
          <w:rFonts w:ascii="Times New Roman" w:hAnsi="Times New Roman" w:cs="Times New Roman"/>
          <w:sz w:val="24"/>
          <w:szCs w:val="24"/>
        </w:rPr>
      </w:pP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0844EB" w:rsidRDefault="000844EB" w:rsidP="000844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х. </w:t>
      </w:r>
      <w:proofErr w:type="spellStart"/>
      <w:r>
        <w:rPr>
          <w:rFonts w:ascii="Times New Roman" w:hAnsi="Times New Roman" w:cs="Times New Roman"/>
          <w:sz w:val="28"/>
          <w:szCs w:val="28"/>
        </w:rPr>
        <w:t>Шемякинского</w:t>
      </w:r>
      <w:proofErr w:type="spellEnd"/>
    </w:p>
    <w:p w:rsidR="000844EB" w:rsidRDefault="000844EB" w:rsidP="000844EB">
      <w:pPr>
        <w:pStyle w:val="ConsPlusNormal"/>
        <w:widowControl/>
        <w:tabs>
          <w:tab w:val="left" w:pos="3060"/>
        </w:tabs>
        <w:ind w:firstLine="0"/>
        <w:jc w:val="both"/>
        <w:rPr>
          <w:rFonts w:ascii="Times New Roman" w:hAnsi="Times New Roman" w:cs="Times New Roman"/>
          <w:sz w:val="28"/>
          <w:szCs w:val="28"/>
        </w:rPr>
      </w:pPr>
      <w:r>
        <w:rPr>
          <w:rFonts w:ascii="Times New Roman" w:hAnsi="Times New Roman" w:cs="Times New Roman"/>
          <w:sz w:val="28"/>
          <w:szCs w:val="28"/>
        </w:rPr>
        <w:tab/>
      </w:r>
    </w:p>
    <w:p w:rsidR="000844EB" w:rsidRDefault="000844EB" w:rsidP="000844EB">
      <w:pPr>
        <w:pStyle w:val="ConsPlusNormal"/>
        <w:widowControl/>
        <w:tabs>
          <w:tab w:val="left" w:pos="3060"/>
        </w:tabs>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ED2E703" wp14:editId="2BF53FDF">
            <wp:extent cx="5585624" cy="7477760"/>
            <wp:effectExtent l="0" t="0" r="0" b="8890"/>
            <wp:docPr id="51" name="Рисунок 51" descr="Описание: \\SERVER\pochta\Сипаков\ПРАВИЛА ЗЕМЛЕПОЛЬЗОВАНИЯ И ЗАСТРОЙКИ НОВАЯ РЕДАКЦИЯ ИЮЛЬ 2018\Верхнесоин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ochta\Сипаков\ПРАВИЛА ЗЕМЛЕПОЛЬЗОВАНИЯ И ЗАСТРОЙКИ НОВАЯ РЕДАКЦИЯ ИЮЛЬ 2018\Верхнесоинское\Карта градостроительного зонирования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5624" cy="7477760"/>
                    </a:xfrm>
                    <a:prstGeom prst="rect">
                      <a:avLst/>
                    </a:prstGeom>
                    <a:noFill/>
                    <a:ln>
                      <a:noFill/>
                    </a:ln>
                  </pic:spPr>
                </pic:pic>
              </a:graphicData>
            </a:graphic>
          </wp:inline>
        </w:drawing>
      </w:r>
    </w:p>
    <w:p w:rsidR="000844EB" w:rsidRDefault="000844EB" w:rsidP="000844EB">
      <w:pPr>
        <w:ind w:left="-57" w:right="-57"/>
      </w:pPr>
      <w:r>
        <w:tab/>
      </w:r>
    </w:p>
    <w:p w:rsidR="000844EB" w:rsidRDefault="000844EB" w:rsidP="000844EB">
      <w:pPr>
        <w:ind w:left="-57" w:right="-57"/>
      </w:pP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9B"/>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3769B"/>
    <w:rsid w:val="00041CC8"/>
    <w:rsid w:val="00045A0A"/>
    <w:rsid w:val="00045CF2"/>
    <w:rsid w:val="00047F83"/>
    <w:rsid w:val="00054E68"/>
    <w:rsid w:val="00065884"/>
    <w:rsid w:val="00067F82"/>
    <w:rsid w:val="0007780D"/>
    <w:rsid w:val="00081601"/>
    <w:rsid w:val="00083EC6"/>
    <w:rsid w:val="000844EB"/>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15FA3"/>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EB"/>
    <w:rPr>
      <w:rFonts w:eastAsia="MS Mincho"/>
      <w:sz w:val="24"/>
      <w:szCs w:val="24"/>
      <w:lang w:eastAsia="ja-JP"/>
    </w:rPr>
  </w:style>
  <w:style w:type="paragraph" w:styleId="1">
    <w:name w:val="heading 1"/>
    <w:basedOn w:val="a"/>
    <w:next w:val="a"/>
    <w:link w:val="10"/>
    <w:uiPriority w:val="99"/>
    <w:qFormat/>
    <w:rsid w:val="000844EB"/>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0844EB"/>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0844EB"/>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0844EB"/>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0844EB"/>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0844EB"/>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0844EB"/>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0844EB"/>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0844EB"/>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44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0844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0844EB"/>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0844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0844EB"/>
    <w:rPr>
      <w:rFonts w:ascii="Calibri" w:eastAsia="Times New Roman" w:hAnsi="Calibri"/>
      <w:b/>
      <w:bCs/>
      <w:i/>
      <w:iCs/>
      <w:sz w:val="26"/>
      <w:szCs w:val="26"/>
    </w:rPr>
  </w:style>
  <w:style w:type="character" w:customStyle="1" w:styleId="60">
    <w:name w:val="Заголовок 6 Знак"/>
    <w:basedOn w:val="a0"/>
    <w:link w:val="6"/>
    <w:uiPriority w:val="99"/>
    <w:rsid w:val="000844EB"/>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0844EB"/>
    <w:rPr>
      <w:rFonts w:ascii="Calibri" w:eastAsia="Times New Roman" w:hAnsi="Calibri"/>
      <w:sz w:val="24"/>
      <w:szCs w:val="24"/>
    </w:rPr>
  </w:style>
  <w:style w:type="character" w:customStyle="1" w:styleId="80">
    <w:name w:val="Заголовок 8 Знак"/>
    <w:basedOn w:val="a0"/>
    <w:link w:val="8"/>
    <w:uiPriority w:val="99"/>
    <w:rsid w:val="000844EB"/>
    <w:rPr>
      <w:rFonts w:ascii="Cambria" w:eastAsia="Times New Roman" w:hAnsi="Cambria" w:cs="Cambria"/>
      <w:color w:val="4F81BD"/>
      <w:lang w:val="en-US"/>
    </w:rPr>
  </w:style>
  <w:style w:type="character" w:customStyle="1" w:styleId="90">
    <w:name w:val="Заголовок 9 Знак"/>
    <w:basedOn w:val="a0"/>
    <w:link w:val="9"/>
    <w:uiPriority w:val="99"/>
    <w:rsid w:val="000844EB"/>
    <w:rPr>
      <w:rFonts w:ascii="Cambria" w:eastAsia="Times New Roman" w:hAnsi="Cambria" w:cs="Cambria"/>
      <w:i/>
      <w:iCs/>
      <w:color w:val="404040"/>
      <w:lang w:val="en-US"/>
    </w:rPr>
  </w:style>
  <w:style w:type="paragraph" w:customStyle="1" w:styleId="ConsNormal">
    <w:name w:val="ConsNormal"/>
    <w:uiPriority w:val="99"/>
    <w:rsid w:val="000844EB"/>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0844EB"/>
    <w:rPr>
      <w:sz w:val="24"/>
      <w:szCs w:val="24"/>
    </w:rPr>
  </w:style>
  <w:style w:type="paragraph" w:styleId="a4">
    <w:name w:val="Body Text"/>
    <w:aliases w:val="bt"/>
    <w:basedOn w:val="a"/>
    <w:link w:val="a3"/>
    <w:uiPriority w:val="99"/>
    <w:rsid w:val="000844EB"/>
    <w:pPr>
      <w:spacing w:after="120"/>
    </w:pPr>
    <w:rPr>
      <w:rFonts w:eastAsiaTheme="minorHAnsi"/>
      <w:lang w:eastAsia="en-US"/>
    </w:rPr>
  </w:style>
  <w:style w:type="character" w:customStyle="1" w:styleId="11">
    <w:name w:val="Основной текст Знак1"/>
    <w:basedOn w:val="a0"/>
    <w:uiPriority w:val="99"/>
    <w:semiHidden/>
    <w:rsid w:val="000844EB"/>
    <w:rPr>
      <w:rFonts w:eastAsia="MS Mincho"/>
      <w:sz w:val="24"/>
      <w:szCs w:val="24"/>
      <w:lang w:eastAsia="ja-JP"/>
    </w:rPr>
  </w:style>
  <w:style w:type="paragraph" w:customStyle="1" w:styleId="Iauiue">
    <w:name w:val="Iau?iue"/>
    <w:uiPriority w:val="99"/>
    <w:rsid w:val="000844EB"/>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0844EB"/>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0844EB"/>
    <w:rPr>
      <w:rFonts w:eastAsia="Calibri"/>
      <w:sz w:val="24"/>
      <w:szCs w:val="24"/>
      <w:lang w:eastAsia="ar-SA"/>
    </w:rPr>
  </w:style>
  <w:style w:type="paragraph" w:customStyle="1" w:styleId="a7">
    <w:name w:val="Содержимое таблицы"/>
    <w:basedOn w:val="a"/>
    <w:uiPriority w:val="99"/>
    <w:rsid w:val="000844EB"/>
    <w:pPr>
      <w:suppressLineNumbers/>
      <w:suppressAutoHyphens/>
    </w:pPr>
    <w:rPr>
      <w:rFonts w:eastAsia="Calibri"/>
      <w:lang w:eastAsia="ar-SA"/>
    </w:rPr>
  </w:style>
  <w:style w:type="paragraph" w:customStyle="1" w:styleId="ConsPlusNormal">
    <w:name w:val="ConsPlusNormal"/>
    <w:link w:val="ConsPlusNormal0"/>
    <w:uiPriority w:val="99"/>
    <w:rsid w:val="000844E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0844EB"/>
    <w:rPr>
      <w:rFonts w:ascii="Arial" w:eastAsia="Times New Roman" w:hAnsi="Arial" w:cs="Arial"/>
      <w:lang w:eastAsia="ar-SA"/>
    </w:rPr>
  </w:style>
  <w:style w:type="paragraph" w:styleId="a8">
    <w:name w:val="Balloon Text"/>
    <w:basedOn w:val="a"/>
    <w:link w:val="a9"/>
    <w:uiPriority w:val="99"/>
    <w:rsid w:val="000844EB"/>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844EB"/>
    <w:rPr>
      <w:rFonts w:ascii="Tahoma" w:eastAsia="Times New Roman" w:hAnsi="Tahoma" w:cs="Tahoma"/>
      <w:sz w:val="16"/>
      <w:szCs w:val="16"/>
      <w:lang w:eastAsia="ru-RU"/>
    </w:rPr>
  </w:style>
  <w:style w:type="character" w:styleId="aa">
    <w:name w:val="Emphasis"/>
    <w:basedOn w:val="a0"/>
    <w:uiPriority w:val="20"/>
    <w:qFormat/>
    <w:rsid w:val="000844EB"/>
    <w:rPr>
      <w:i/>
      <w:iCs/>
    </w:rPr>
  </w:style>
  <w:style w:type="paragraph" w:customStyle="1" w:styleId="3-016">
    <w:name w:val="Стиль Заголовок 3 + малые прописные Справа:  -01 см Перед:  6 пт..."/>
    <w:basedOn w:val="3"/>
    <w:rsid w:val="000844EB"/>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0844EB"/>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0844EB"/>
    <w:pPr>
      <w:ind w:left="720"/>
      <w:contextualSpacing/>
      <w:jc w:val="both"/>
    </w:pPr>
    <w:rPr>
      <w:rFonts w:eastAsia="Times New Roman"/>
      <w:lang w:eastAsia="ru-RU"/>
    </w:rPr>
  </w:style>
  <w:style w:type="paragraph" w:customStyle="1" w:styleId="12">
    <w:name w:val="Текст1"/>
    <w:basedOn w:val="a"/>
    <w:rsid w:val="000844EB"/>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0844EB"/>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08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0844EB"/>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0844EB"/>
    <w:rPr>
      <w:rFonts w:eastAsia="Times New Roman"/>
      <w:sz w:val="24"/>
      <w:szCs w:val="24"/>
      <w:lang w:eastAsia="ru-RU"/>
    </w:rPr>
  </w:style>
  <w:style w:type="character" w:styleId="af">
    <w:name w:val="Hyperlink"/>
    <w:basedOn w:val="a0"/>
    <w:uiPriority w:val="99"/>
    <w:unhideWhenUsed/>
    <w:rsid w:val="000844EB"/>
    <w:rPr>
      <w:color w:val="0000FF"/>
      <w:u w:val="single"/>
    </w:rPr>
  </w:style>
  <w:style w:type="character" w:styleId="af0">
    <w:name w:val="FollowedHyperlink"/>
    <w:basedOn w:val="a0"/>
    <w:uiPriority w:val="99"/>
    <w:semiHidden/>
    <w:unhideWhenUsed/>
    <w:rsid w:val="000844EB"/>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0844EB"/>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0844EB"/>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0844EB"/>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0844EB"/>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0844E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0844EB"/>
    <w:pPr>
      <w:spacing w:before="120" w:after="120"/>
      <w:ind w:firstLine="709"/>
      <w:jc w:val="center"/>
    </w:pPr>
    <w:rPr>
      <w:rFonts w:eastAsia="Calibri"/>
      <w:b/>
      <w:sz w:val="32"/>
      <w:szCs w:val="28"/>
      <w:lang w:eastAsia="en-US"/>
    </w:rPr>
  </w:style>
  <w:style w:type="paragraph" w:customStyle="1" w:styleId="14">
    <w:name w:val="Егор1+"/>
    <w:basedOn w:val="af2"/>
    <w:qFormat/>
    <w:rsid w:val="000844EB"/>
  </w:style>
  <w:style w:type="paragraph" w:customStyle="1" w:styleId="15">
    <w:name w:val="Егор1"/>
    <w:basedOn w:val="a"/>
    <w:link w:val="16"/>
    <w:qFormat/>
    <w:rsid w:val="000844EB"/>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0844EB"/>
    <w:rPr>
      <w:rFonts w:eastAsia="Times New Roman"/>
      <w:b/>
      <w:i/>
      <w:sz w:val="28"/>
      <w:szCs w:val="26"/>
      <w:lang w:eastAsia="ru-RU"/>
    </w:rPr>
  </w:style>
  <w:style w:type="paragraph" w:styleId="af3">
    <w:name w:val="No Spacing"/>
    <w:basedOn w:val="a"/>
    <w:link w:val="af4"/>
    <w:uiPriority w:val="1"/>
    <w:qFormat/>
    <w:rsid w:val="000844EB"/>
    <w:pPr>
      <w:ind w:firstLine="709"/>
      <w:jc w:val="both"/>
    </w:pPr>
    <w:rPr>
      <w:rFonts w:eastAsia="Calibri"/>
      <w:szCs w:val="22"/>
      <w:lang w:eastAsia="en-US"/>
    </w:rPr>
  </w:style>
  <w:style w:type="character" w:customStyle="1" w:styleId="af4">
    <w:name w:val="Без интервала Знак"/>
    <w:basedOn w:val="a0"/>
    <w:link w:val="af3"/>
    <w:uiPriority w:val="1"/>
    <w:rsid w:val="000844EB"/>
    <w:rPr>
      <w:rFonts w:eastAsia="Calibri"/>
      <w:sz w:val="24"/>
      <w:szCs w:val="22"/>
    </w:rPr>
  </w:style>
  <w:style w:type="paragraph" w:styleId="af5">
    <w:name w:val="TOC Heading"/>
    <w:basedOn w:val="1"/>
    <w:next w:val="a"/>
    <w:uiPriority w:val="39"/>
    <w:qFormat/>
    <w:rsid w:val="000844E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0844EB"/>
    <w:rPr>
      <w:rFonts w:eastAsiaTheme="minorEastAsia" w:cstheme="minorBidi"/>
      <w:sz w:val="24"/>
      <w:szCs w:val="22"/>
      <w:lang w:eastAsia="ru-RU"/>
    </w:rPr>
  </w:style>
  <w:style w:type="paragraph" w:styleId="af7">
    <w:name w:val="Body Text First Indent"/>
    <w:basedOn w:val="a"/>
    <w:link w:val="af6"/>
    <w:semiHidden/>
    <w:unhideWhenUsed/>
    <w:rsid w:val="000844EB"/>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0844EB"/>
    <w:rPr>
      <w:rFonts w:eastAsia="MS Mincho"/>
      <w:sz w:val="24"/>
      <w:szCs w:val="24"/>
      <w:lang w:eastAsia="ja-JP"/>
    </w:rPr>
  </w:style>
  <w:style w:type="paragraph" w:customStyle="1" w:styleId="33">
    <w:name w:val="Егор3"/>
    <w:basedOn w:val="af1"/>
    <w:qFormat/>
    <w:rsid w:val="000844EB"/>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0844EB"/>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0844EB"/>
    <w:rPr>
      <w:rFonts w:ascii="Courier New" w:eastAsia="Times New Roman" w:hAnsi="Courier New"/>
      <w:lang w:eastAsia="ru-RU"/>
    </w:rPr>
  </w:style>
  <w:style w:type="paragraph" w:styleId="afa">
    <w:name w:val="footer"/>
    <w:basedOn w:val="a"/>
    <w:link w:val="afb"/>
    <w:uiPriority w:val="99"/>
    <w:unhideWhenUsed/>
    <w:rsid w:val="000844EB"/>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0844EB"/>
    <w:rPr>
      <w:rFonts w:eastAsiaTheme="minorEastAsia" w:cstheme="minorBidi"/>
      <w:szCs w:val="22"/>
      <w:lang w:eastAsia="ru-RU"/>
    </w:rPr>
  </w:style>
  <w:style w:type="paragraph" w:styleId="afc">
    <w:name w:val="caption"/>
    <w:basedOn w:val="a"/>
    <w:next w:val="a"/>
    <w:uiPriority w:val="35"/>
    <w:qFormat/>
    <w:rsid w:val="000844EB"/>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0844EB"/>
    <w:rPr>
      <w:rFonts w:ascii="Tahoma" w:eastAsia="Calibri" w:hAnsi="Tahoma" w:cs="Tahoma"/>
      <w:shd w:val="clear" w:color="auto" w:fill="000080"/>
    </w:rPr>
  </w:style>
  <w:style w:type="paragraph" w:styleId="afe">
    <w:name w:val="Document Map"/>
    <w:basedOn w:val="a"/>
    <w:link w:val="afd"/>
    <w:uiPriority w:val="99"/>
    <w:rsid w:val="000844EB"/>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0844EB"/>
    <w:rPr>
      <w:rFonts w:ascii="Tahoma" w:eastAsia="MS Mincho" w:hAnsi="Tahoma" w:cs="Tahoma"/>
      <w:sz w:val="16"/>
      <w:szCs w:val="16"/>
      <w:lang w:eastAsia="ja-JP"/>
    </w:rPr>
  </w:style>
  <w:style w:type="paragraph" w:styleId="22">
    <w:name w:val="Quote"/>
    <w:basedOn w:val="a"/>
    <w:next w:val="a"/>
    <w:link w:val="23"/>
    <w:uiPriority w:val="29"/>
    <w:qFormat/>
    <w:rsid w:val="000844EB"/>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0844EB"/>
    <w:rPr>
      <w:rFonts w:ascii="Calibri" w:eastAsia="Calibri" w:hAnsi="Calibri"/>
      <w:i/>
      <w:iCs/>
      <w:color w:val="000000"/>
      <w:sz w:val="24"/>
      <w:szCs w:val="22"/>
    </w:rPr>
  </w:style>
  <w:style w:type="paragraph" w:customStyle="1" w:styleId="aff">
    <w:name w:val="ПодзаголовокКАТЯ"/>
    <w:basedOn w:val="a"/>
    <w:qFormat/>
    <w:rsid w:val="000844EB"/>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0844EB"/>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0844EB"/>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0844EB"/>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0844EB"/>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0844EB"/>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0844EB"/>
    <w:pPr>
      <w:ind w:left="1760" w:firstLine="709"/>
      <w:jc w:val="both"/>
    </w:pPr>
    <w:rPr>
      <w:rFonts w:ascii="Calibri" w:eastAsia="Calibri" w:hAnsi="Calibri"/>
      <w:sz w:val="20"/>
      <w:szCs w:val="20"/>
      <w:lang w:eastAsia="en-US"/>
    </w:rPr>
  </w:style>
  <w:style w:type="character" w:styleId="aff0">
    <w:name w:val="page number"/>
    <w:basedOn w:val="a0"/>
    <w:uiPriority w:val="99"/>
    <w:rsid w:val="000844EB"/>
  </w:style>
  <w:style w:type="character" w:customStyle="1" w:styleId="aff1">
    <w:name w:val="Текст концевой сноски Знак"/>
    <w:link w:val="aff2"/>
    <w:uiPriority w:val="99"/>
    <w:semiHidden/>
    <w:rsid w:val="000844EB"/>
    <w:rPr>
      <w:rFonts w:ascii="Calibri" w:eastAsia="Calibri" w:hAnsi="Calibri"/>
    </w:rPr>
  </w:style>
  <w:style w:type="paragraph" w:styleId="aff2">
    <w:name w:val="endnote text"/>
    <w:basedOn w:val="a"/>
    <w:link w:val="aff1"/>
    <w:uiPriority w:val="99"/>
    <w:semiHidden/>
    <w:unhideWhenUsed/>
    <w:rsid w:val="000844EB"/>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0844EB"/>
    <w:rPr>
      <w:rFonts w:eastAsia="MS Mincho"/>
      <w:lang w:eastAsia="ja-JP"/>
    </w:rPr>
  </w:style>
  <w:style w:type="paragraph" w:styleId="aff3">
    <w:name w:val="footnote text"/>
    <w:basedOn w:val="a"/>
    <w:link w:val="aff4"/>
    <w:unhideWhenUsed/>
    <w:rsid w:val="000844EB"/>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0844EB"/>
    <w:rPr>
      <w:rFonts w:ascii="Calibri" w:eastAsia="Calibri" w:hAnsi="Calibri"/>
    </w:rPr>
  </w:style>
  <w:style w:type="paragraph" w:customStyle="1" w:styleId="1a">
    <w:name w:val="Подзаголовок1катя"/>
    <w:basedOn w:val="a"/>
    <w:qFormat/>
    <w:rsid w:val="000844EB"/>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0844EB"/>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0844EB"/>
    <w:rPr>
      <w:rFonts w:eastAsia="Times New Roman"/>
      <w:bCs/>
      <w:i/>
      <w:sz w:val="24"/>
      <w:szCs w:val="26"/>
    </w:rPr>
  </w:style>
  <w:style w:type="paragraph" w:styleId="aff5">
    <w:name w:val="Title"/>
    <w:basedOn w:val="a"/>
    <w:next w:val="a"/>
    <w:link w:val="aff6"/>
    <w:uiPriority w:val="99"/>
    <w:qFormat/>
    <w:rsid w:val="000844EB"/>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0844EB"/>
    <w:rPr>
      <w:rFonts w:ascii="Cambria" w:eastAsia="Times New Roman" w:hAnsi="Cambria"/>
      <w:b/>
      <w:bCs/>
      <w:kern w:val="28"/>
      <w:sz w:val="32"/>
      <w:szCs w:val="32"/>
    </w:rPr>
  </w:style>
  <w:style w:type="paragraph" w:customStyle="1" w:styleId="S">
    <w:name w:val="S_Маркированный"/>
    <w:basedOn w:val="a"/>
    <w:link w:val="S0"/>
    <w:autoRedefine/>
    <w:rsid w:val="000844EB"/>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0844EB"/>
    <w:rPr>
      <w:rFonts w:eastAsia="Calibri"/>
      <w:color w:val="FF0000"/>
      <w:sz w:val="26"/>
      <w:szCs w:val="26"/>
      <w:lang w:eastAsia="ru-RU"/>
    </w:rPr>
  </w:style>
  <w:style w:type="paragraph" w:customStyle="1" w:styleId="1b">
    <w:name w:val="Абзац списка1"/>
    <w:basedOn w:val="a"/>
    <w:link w:val="ListParagraphChar"/>
    <w:uiPriority w:val="99"/>
    <w:qFormat/>
    <w:rsid w:val="000844EB"/>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0844EB"/>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0844EB"/>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0844EB"/>
    <w:rPr>
      <w:rFonts w:ascii="Trebuchet MS" w:eastAsia="Times New Roman" w:hAnsi="Trebuchet MS"/>
      <w:i/>
      <w:w w:val="103"/>
      <w:sz w:val="24"/>
      <w:szCs w:val="24"/>
    </w:rPr>
  </w:style>
  <w:style w:type="character" w:customStyle="1" w:styleId="FontStyle80">
    <w:name w:val="Font Style80"/>
    <w:rsid w:val="000844EB"/>
    <w:rPr>
      <w:rFonts w:ascii="Times New Roman" w:hAnsi="Times New Roman" w:cs="Times New Roman"/>
      <w:b/>
      <w:bCs/>
      <w:sz w:val="26"/>
      <w:szCs w:val="26"/>
    </w:rPr>
  </w:style>
  <w:style w:type="paragraph" w:customStyle="1" w:styleId="oblasttxt">
    <w:name w:val="oblasttxt"/>
    <w:basedOn w:val="a"/>
    <w:rsid w:val="000844EB"/>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0844EB"/>
    <w:pPr>
      <w:ind w:firstLine="709"/>
      <w:jc w:val="both"/>
    </w:pPr>
    <w:rPr>
      <w:rFonts w:eastAsia="Times New Roman"/>
      <w:lang w:val="en-US" w:eastAsia="ar-SA" w:bidi="en-US"/>
    </w:rPr>
  </w:style>
  <w:style w:type="paragraph" w:customStyle="1" w:styleId="Style4">
    <w:name w:val="Style4"/>
    <w:basedOn w:val="a"/>
    <w:uiPriority w:val="99"/>
    <w:rsid w:val="000844EB"/>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0844EB"/>
    <w:rPr>
      <w:vertAlign w:val="superscript"/>
    </w:rPr>
  </w:style>
  <w:style w:type="paragraph" w:customStyle="1" w:styleId="Style14">
    <w:name w:val="Style14"/>
    <w:basedOn w:val="a"/>
    <w:uiPriority w:val="99"/>
    <w:rsid w:val="000844EB"/>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0844EB"/>
    <w:rPr>
      <w:rFonts w:ascii="Times New Roman" w:hAnsi="Times New Roman" w:cs="Times New Roman"/>
      <w:sz w:val="26"/>
      <w:szCs w:val="26"/>
    </w:rPr>
  </w:style>
  <w:style w:type="paragraph" w:customStyle="1" w:styleId="Normal">
    <w:name w:val="Normal Знак Знак"/>
    <w:rsid w:val="000844EB"/>
    <w:pPr>
      <w:suppressAutoHyphens/>
      <w:spacing w:before="100" w:after="100"/>
      <w:jc w:val="both"/>
    </w:pPr>
    <w:rPr>
      <w:rFonts w:eastAsia="Times New Roman"/>
      <w:sz w:val="24"/>
      <w:lang w:eastAsia="ar-SA"/>
    </w:rPr>
  </w:style>
  <w:style w:type="character" w:styleId="aff9">
    <w:name w:val="Subtle Emphasis"/>
    <w:basedOn w:val="a0"/>
    <w:uiPriority w:val="19"/>
    <w:qFormat/>
    <w:rsid w:val="000844EB"/>
    <w:rPr>
      <w:i/>
      <w:iCs/>
      <w:color w:val="808080"/>
    </w:rPr>
  </w:style>
  <w:style w:type="paragraph" w:customStyle="1" w:styleId="affa">
    <w:name w:val="Знак"/>
    <w:basedOn w:val="a"/>
    <w:uiPriority w:val="99"/>
    <w:rsid w:val="000844EB"/>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0844EB"/>
    <w:rPr>
      <w:rFonts w:ascii="Cambria" w:eastAsia="Times New Roman" w:hAnsi="Cambria" w:cs="Times New Roman"/>
      <w:b/>
      <w:bCs/>
      <w:i/>
      <w:iCs/>
      <w:smallCaps/>
      <w:color w:val="943634"/>
      <w:u w:val="single"/>
    </w:rPr>
  </w:style>
  <w:style w:type="paragraph" w:customStyle="1" w:styleId="26">
    <w:name w:val="Текст2"/>
    <w:basedOn w:val="a"/>
    <w:rsid w:val="000844EB"/>
    <w:pPr>
      <w:ind w:firstLine="709"/>
      <w:jc w:val="both"/>
    </w:pPr>
    <w:rPr>
      <w:rFonts w:ascii="Courier New" w:eastAsia="Times New Roman" w:hAnsi="Courier New"/>
      <w:sz w:val="20"/>
      <w:szCs w:val="20"/>
      <w:lang w:eastAsia="ru-RU"/>
    </w:rPr>
  </w:style>
  <w:style w:type="paragraph" w:customStyle="1" w:styleId="S1">
    <w:name w:val="S_Таблица"/>
    <w:basedOn w:val="a"/>
    <w:rsid w:val="000844EB"/>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0844EB"/>
    <w:rPr>
      <w:rFonts w:ascii="Trebuchet MS" w:hAnsi="Trebuchet MS" w:cs="Trebuchet MS"/>
      <w:b/>
      <w:bCs/>
      <w:sz w:val="22"/>
      <w:szCs w:val="22"/>
    </w:rPr>
  </w:style>
  <w:style w:type="paragraph" w:customStyle="1" w:styleId="s16">
    <w:name w:val="s_16"/>
    <w:basedOn w:val="a"/>
    <w:rsid w:val="000844EB"/>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0844EB"/>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0844EB"/>
    <w:rPr>
      <w:rFonts w:eastAsia="Times New Roman"/>
      <w:w w:val="109"/>
      <w:sz w:val="24"/>
      <w:szCs w:val="24"/>
      <w:lang w:eastAsia="ru-RU"/>
    </w:rPr>
  </w:style>
  <w:style w:type="paragraph" w:customStyle="1" w:styleId="affc">
    <w:name w:val="Мария"/>
    <w:basedOn w:val="a"/>
    <w:uiPriority w:val="99"/>
    <w:rsid w:val="000844EB"/>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0844EB"/>
  </w:style>
  <w:style w:type="paragraph" w:customStyle="1" w:styleId="210">
    <w:name w:val="Цитата 21"/>
    <w:basedOn w:val="a"/>
    <w:next w:val="a"/>
    <w:link w:val="QuoteChar"/>
    <w:uiPriority w:val="99"/>
    <w:qFormat/>
    <w:rsid w:val="000844EB"/>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0844EB"/>
    <w:rPr>
      <w:rFonts w:ascii="Calibri" w:eastAsia="Times New Roman" w:hAnsi="Calibri"/>
      <w:i/>
      <w:iCs/>
      <w:color w:val="000000"/>
      <w:sz w:val="24"/>
      <w:szCs w:val="22"/>
    </w:rPr>
  </w:style>
  <w:style w:type="paragraph" w:styleId="27">
    <w:name w:val="Body Text Indent 2"/>
    <w:basedOn w:val="a"/>
    <w:link w:val="28"/>
    <w:uiPriority w:val="99"/>
    <w:unhideWhenUsed/>
    <w:rsid w:val="000844EB"/>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0844EB"/>
    <w:rPr>
      <w:rFonts w:eastAsiaTheme="minorEastAsia" w:cstheme="minorBidi"/>
      <w:sz w:val="24"/>
      <w:szCs w:val="22"/>
      <w:lang w:eastAsia="ru-RU"/>
    </w:rPr>
  </w:style>
  <w:style w:type="paragraph" w:customStyle="1" w:styleId="Standard">
    <w:name w:val="Standard"/>
    <w:rsid w:val="000844EB"/>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0844EB"/>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0844EB"/>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0844EB"/>
    <w:rPr>
      <w:rFonts w:eastAsia="Times New Roman"/>
      <w:sz w:val="16"/>
      <w:szCs w:val="16"/>
    </w:rPr>
  </w:style>
  <w:style w:type="paragraph" w:styleId="35">
    <w:name w:val="Body Text Indent 3"/>
    <w:basedOn w:val="a"/>
    <w:link w:val="34"/>
    <w:uiPriority w:val="99"/>
    <w:rsid w:val="000844EB"/>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0844EB"/>
    <w:rPr>
      <w:rFonts w:eastAsia="MS Mincho"/>
      <w:sz w:val="16"/>
      <w:szCs w:val="16"/>
      <w:lang w:eastAsia="ja-JP"/>
    </w:rPr>
  </w:style>
  <w:style w:type="paragraph" w:styleId="z-">
    <w:name w:val="HTML Bottom of Form"/>
    <w:basedOn w:val="a"/>
    <w:next w:val="a"/>
    <w:link w:val="z-0"/>
    <w:hidden/>
    <w:rsid w:val="000844EB"/>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0844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0844EB"/>
    <w:rPr>
      <w:rFonts w:ascii="Courier New" w:eastAsia="Times New Roman" w:hAnsi="Courier New" w:cs="Courier New"/>
    </w:rPr>
  </w:style>
  <w:style w:type="paragraph" w:styleId="HTML0">
    <w:name w:val="HTML Preformatted"/>
    <w:basedOn w:val="a"/>
    <w:link w:val="HTML"/>
    <w:uiPriority w:val="99"/>
    <w:rsid w:val="00084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0844EB"/>
    <w:rPr>
      <w:rFonts w:ascii="Consolas" w:eastAsia="MS Mincho" w:hAnsi="Consolas" w:cs="Consolas"/>
      <w:lang w:eastAsia="ja-JP"/>
    </w:rPr>
  </w:style>
  <w:style w:type="character" w:customStyle="1" w:styleId="29">
    <w:name w:val="Основной текст 2 Знак"/>
    <w:basedOn w:val="a0"/>
    <w:link w:val="2a"/>
    <w:uiPriority w:val="99"/>
    <w:rsid w:val="000844EB"/>
    <w:rPr>
      <w:rFonts w:eastAsia="Times New Roman"/>
    </w:rPr>
  </w:style>
  <w:style w:type="paragraph" w:styleId="2a">
    <w:name w:val="Body Text 2"/>
    <w:basedOn w:val="a"/>
    <w:link w:val="29"/>
    <w:uiPriority w:val="99"/>
    <w:rsid w:val="000844EB"/>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0844EB"/>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0844EB"/>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0844EB"/>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0844EB"/>
    <w:rPr>
      <w:rFonts w:eastAsia="MS Mincho"/>
      <w:sz w:val="24"/>
      <w:szCs w:val="24"/>
      <w:lang w:eastAsia="ja-JP"/>
    </w:rPr>
  </w:style>
  <w:style w:type="paragraph" w:styleId="afff">
    <w:name w:val="Subtitle"/>
    <w:basedOn w:val="a"/>
    <w:next w:val="a"/>
    <w:link w:val="afff0"/>
    <w:qFormat/>
    <w:rsid w:val="000844EB"/>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0844EB"/>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0844EB"/>
    <w:rPr>
      <w:rFonts w:cs="Times New Roman"/>
      <w:b/>
      <w:bCs/>
    </w:rPr>
  </w:style>
  <w:style w:type="paragraph" w:customStyle="1" w:styleId="1d">
    <w:name w:val="Выделенная цитата1"/>
    <w:basedOn w:val="a"/>
    <w:next w:val="a"/>
    <w:link w:val="IntenseQuoteChar"/>
    <w:semiHidden/>
    <w:rsid w:val="000844EB"/>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0844EB"/>
    <w:rPr>
      <w:rFonts w:ascii="Calibri" w:eastAsia="Times New Roman" w:hAnsi="Calibri" w:cs="Calibri"/>
      <w:b/>
      <w:bCs/>
      <w:i/>
      <w:iCs/>
      <w:color w:val="4F81BD"/>
      <w:sz w:val="24"/>
      <w:szCs w:val="22"/>
      <w:lang w:val="en-US"/>
    </w:rPr>
  </w:style>
  <w:style w:type="paragraph" w:styleId="2b">
    <w:name w:val="List Bullet 2"/>
    <w:basedOn w:val="a"/>
    <w:semiHidden/>
    <w:rsid w:val="000844EB"/>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0844EB"/>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0844EB"/>
    <w:rPr>
      <w:rFonts w:eastAsia="Times New Roman"/>
      <w:b/>
      <w:sz w:val="28"/>
      <w:szCs w:val="28"/>
      <w:lang w:eastAsia="ru-RU"/>
    </w:rPr>
  </w:style>
  <w:style w:type="paragraph" w:customStyle="1" w:styleId="afff4">
    <w:name w:val="Обычный (ПЗ)"/>
    <w:basedOn w:val="a"/>
    <w:link w:val="afff5"/>
    <w:rsid w:val="000844EB"/>
    <w:pPr>
      <w:ind w:firstLine="720"/>
      <w:jc w:val="both"/>
    </w:pPr>
    <w:rPr>
      <w:rFonts w:eastAsia="Times New Roman"/>
      <w:lang w:eastAsia="ru-RU"/>
    </w:rPr>
  </w:style>
  <w:style w:type="character" w:customStyle="1" w:styleId="afff5">
    <w:name w:val="Обычный (ПЗ) Знак"/>
    <w:basedOn w:val="a0"/>
    <w:link w:val="afff4"/>
    <w:rsid w:val="000844EB"/>
    <w:rPr>
      <w:rFonts w:eastAsia="Times New Roman"/>
      <w:sz w:val="24"/>
      <w:szCs w:val="24"/>
      <w:lang w:eastAsia="ru-RU"/>
    </w:rPr>
  </w:style>
  <w:style w:type="paragraph" w:customStyle="1" w:styleId="afff6">
    <w:name w:val="Основной стиль записки"/>
    <w:basedOn w:val="a"/>
    <w:qFormat/>
    <w:rsid w:val="000844EB"/>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0844EB"/>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0844EB"/>
    <w:pPr>
      <w:snapToGrid w:val="0"/>
    </w:pPr>
    <w:rPr>
      <w:rFonts w:eastAsia="Times New Roman"/>
      <w:sz w:val="22"/>
      <w:lang w:eastAsia="ru-RU"/>
    </w:rPr>
  </w:style>
  <w:style w:type="character" w:customStyle="1" w:styleId="Normal0">
    <w:name w:val="Normal Знак"/>
    <w:basedOn w:val="a0"/>
    <w:link w:val="1e"/>
    <w:rsid w:val="000844EB"/>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0844EB"/>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0844EB"/>
    <w:rPr>
      <w:rFonts w:eastAsia="Times New Roman"/>
      <w:b/>
      <w:bCs/>
      <w:lang w:eastAsia="ru-RU"/>
    </w:rPr>
  </w:style>
  <w:style w:type="paragraph" w:customStyle="1" w:styleId="CharChar">
    <w:name w:val="Char Char"/>
    <w:basedOn w:val="a"/>
    <w:rsid w:val="000844EB"/>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0844EB"/>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0844EB"/>
    <w:rPr>
      <w:rFonts w:eastAsiaTheme="minorEastAsia" w:cstheme="minorBidi"/>
      <w:lang w:eastAsia="ru-RU"/>
    </w:rPr>
  </w:style>
  <w:style w:type="paragraph" w:styleId="afff9">
    <w:name w:val="annotation text"/>
    <w:basedOn w:val="a"/>
    <w:link w:val="afff8"/>
    <w:uiPriority w:val="99"/>
    <w:semiHidden/>
    <w:unhideWhenUsed/>
    <w:rsid w:val="000844EB"/>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0844EB"/>
    <w:rPr>
      <w:rFonts w:eastAsia="MS Mincho"/>
      <w:lang w:eastAsia="ja-JP"/>
    </w:rPr>
  </w:style>
  <w:style w:type="character" w:customStyle="1" w:styleId="afffa">
    <w:name w:val="Тема примечания Знак"/>
    <w:basedOn w:val="afff8"/>
    <w:link w:val="afffb"/>
    <w:uiPriority w:val="99"/>
    <w:semiHidden/>
    <w:rsid w:val="000844EB"/>
    <w:rPr>
      <w:rFonts w:eastAsiaTheme="minorEastAsia" w:cstheme="minorBidi"/>
      <w:b/>
      <w:bCs/>
      <w:lang w:eastAsia="ru-RU"/>
    </w:rPr>
  </w:style>
  <w:style w:type="paragraph" w:styleId="afffb">
    <w:name w:val="annotation subject"/>
    <w:basedOn w:val="afff9"/>
    <w:next w:val="afff9"/>
    <w:link w:val="afffa"/>
    <w:uiPriority w:val="99"/>
    <w:semiHidden/>
    <w:unhideWhenUsed/>
    <w:rsid w:val="000844EB"/>
    <w:rPr>
      <w:b/>
      <w:bCs/>
    </w:rPr>
  </w:style>
  <w:style w:type="character" w:customStyle="1" w:styleId="1f0">
    <w:name w:val="Тема примечания Знак1"/>
    <w:basedOn w:val="1f"/>
    <w:uiPriority w:val="99"/>
    <w:semiHidden/>
    <w:rsid w:val="000844EB"/>
    <w:rPr>
      <w:rFonts w:eastAsia="MS Mincho"/>
      <w:b/>
      <w:bCs/>
      <w:lang w:eastAsia="ja-JP"/>
    </w:rPr>
  </w:style>
  <w:style w:type="character" w:customStyle="1" w:styleId="36">
    <w:name w:val="Основной текст (3)_"/>
    <w:basedOn w:val="a0"/>
    <w:link w:val="37"/>
    <w:uiPriority w:val="99"/>
    <w:rsid w:val="000844EB"/>
    <w:rPr>
      <w:sz w:val="21"/>
      <w:szCs w:val="21"/>
      <w:shd w:val="clear" w:color="auto" w:fill="FFFFFF"/>
    </w:rPr>
  </w:style>
  <w:style w:type="paragraph" w:customStyle="1" w:styleId="37">
    <w:name w:val="Основной текст (3)"/>
    <w:basedOn w:val="a"/>
    <w:link w:val="36"/>
    <w:uiPriority w:val="99"/>
    <w:rsid w:val="000844EB"/>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0844EB"/>
  </w:style>
  <w:style w:type="paragraph" w:customStyle="1" w:styleId="afffc">
    <w:name w:val="Солонешенский"/>
    <w:basedOn w:val="a"/>
    <w:rsid w:val="000844EB"/>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0844EB"/>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0844EB"/>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0844EB"/>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0844EB"/>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0844EB"/>
    <w:rPr>
      <w:rFonts w:ascii="Times New Roman" w:hAnsi="Times New Roman" w:cs="Times New Roman" w:hint="default"/>
      <w:sz w:val="22"/>
      <w:szCs w:val="22"/>
    </w:rPr>
  </w:style>
  <w:style w:type="character" w:customStyle="1" w:styleId="FontStyle74">
    <w:name w:val="Font Style74"/>
    <w:basedOn w:val="a0"/>
    <w:uiPriority w:val="99"/>
    <w:rsid w:val="000844EB"/>
    <w:rPr>
      <w:rFonts w:ascii="Times New Roman" w:hAnsi="Times New Roman" w:cs="Times New Roman" w:hint="default"/>
      <w:b/>
      <w:bCs/>
      <w:sz w:val="22"/>
      <w:szCs w:val="22"/>
    </w:rPr>
  </w:style>
  <w:style w:type="paragraph" w:customStyle="1" w:styleId="1f2">
    <w:name w:val="Без интервала1"/>
    <w:rsid w:val="000844EB"/>
    <w:rPr>
      <w:rFonts w:ascii="Calibri" w:eastAsia="Times New Roman" w:hAnsi="Calibri"/>
      <w:sz w:val="22"/>
      <w:szCs w:val="22"/>
    </w:rPr>
  </w:style>
  <w:style w:type="paragraph" w:customStyle="1" w:styleId="Style25">
    <w:name w:val="Style25"/>
    <w:basedOn w:val="a"/>
    <w:uiPriority w:val="99"/>
    <w:rsid w:val="000844EB"/>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0844EB"/>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0844EB"/>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0844EB"/>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0844EB"/>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0844EB"/>
    <w:rPr>
      <w:rFonts w:ascii="Times New Roman" w:hAnsi="Times New Roman" w:cs="Times New Roman"/>
      <w:sz w:val="18"/>
      <w:szCs w:val="18"/>
    </w:rPr>
  </w:style>
  <w:style w:type="paragraph" w:customStyle="1" w:styleId="TableParagraph">
    <w:name w:val="Table Paragraph"/>
    <w:basedOn w:val="a"/>
    <w:uiPriority w:val="1"/>
    <w:qFormat/>
    <w:rsid w:val="000844EB"/>
    <w:pPr>
      <w:widowControl w:val="0"/>
      <w:autoSpaceDE w:val="0"/>
      <w:autoSpaceDN w:val="0"/>
    </w:pPr>
    <w:rPr>
      <w:rFonts w:eastAsia="Times New Roman"/>
      <w:sz w:val="22"/>
      <w:szCs w:val="22"/>
      <w:lang w:eastAsia="ru-RU" w:bidi="ru-RU"/>
    </w:rPr>
  </w:style>
  <w:style w:type="paragraph" w:customStyle="1" w:styleId="z2">
    <w:name w:val="z2"/>
    <w:basedOn w:val="a"/>
    <w:rsid w:val="000844EB"/>
    <w:pPr>
      <w:spacing w:before="150" w:after="30"/>
      <w:jc w:val="center"/>
    </w:pPr>
    <w:rPr>
      <w:rFonts w:eastAsia="Times New Roman"/>
      <w:b/>
      <w:bCs/>
      <w:sz w:val="18"/>
      <w:szCs w:val="18"/>
      <w:lang w:eastAsia="ru-RU"/>
    </w:rPr>
  </w:style>
  <w:style w:type="paragraph" w:customStyle="1" w:styleId="0">
    <w:name w:val="КК0"/>
    <w:basedOn w:val="a"/>
    <w:link w:val="00"/>
    <w:qFormat/>
    <w:rsid w:val="000844EB"/>
    <w:pPr>
      <w:ind w:firstLine="709"/>
      <w:jc w:val="both"/>
    </w:pPr>
    <w:rPr>
      <w:rFonts w:eastAsia="Times New Roman"/>
      <w:sz w:val="26"/>
      <w:szCs w:val="26"/>
      <w:lang w:eastAsia="ru-RU"/>
    </w:rPr>
  </w:style>
  <w:style w:type="character" w:customStyle="1" w:styleId="00">
    <w:name w:val="КК0 Знак"/>
    <w:basedOn w:val="a0"/>
    <w:link w:val="0"/>
    <w:rsid w:val="000844EB"/>
    <w:rPr>
      <w:rFonts w:eastAsia="Times New Roman"/>
      <w:sz w:val="26"/>
      <w:szCs w:val="26"/>
      <w:lang w:eastAsia="ru-RU"/>
    </w:rPr>
  </w:style>
  <w:style w:type="character" w:customStyle="1" w:styleId="FontStyle31">
    <w:name w:val="Font Style31"/>
    <w:basedOn w:val="a0"/>
    <w:rsid w:val="000844EB"/>
    <w:rPr>
      <w:rFonts w:ascii="Times New Roman" w:hAnsi="Times New Roman" w:cs="Times New Roman"/>
      <w:sz w:val="16"/>
      <w:szCs w:val="16"/>
    </w:rPr>
  </w:style>
  <w:style w:type="paragraph" w:styleId="38">
    <w:name w:val="Body Text 3"/>
    <w:basedOn w:val="a"/>
    <w:link w:val="39"/>
    <w:uiPriority w:val="99"/>
    <w:rsid w:val="000844EB"/>
    <w:pPr>
      <w:jc w:val="both"/>
    </w:pPr>
    <w:rPr>
      <w:rFonts w:eastAsia="Times New Roman"/>
      <w:sz w:val="16"/>
      <w:szCs w:val="16"/>
      <w:lang w:eastAsia="ru-RU"/>
    </w:rPr>
  </w:style>
  <w:style w:type="character" w:customStyle="1" w:styleId="39">
    <w:name w:val="Основной текст 3 Знак"/>
    <w:basedOn w:val="a0"/>
    <w:link w:val="38"/>
    <w:uiPriority w:val="99"/>
    <w:rsid w:val="000844EB"/>
    <w:rPr>
      <w:rFonts w:eastAsia="Times New Roman"/>
      <w:sz w:val="16"/>
      <w:szCs w:val="16"/>
      <w:lang w:eastAsia="ru-RU"/>
    </w:rPr>
  </w:style>
  <w:style w:type="character" w:customStyle="1" w:styleId="FontStyle15">
    <w:name w:val="Font Style15"/>
    <w:basedOn w:val="a0"/>
    <w:rsid w:val="000844EB"/>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0844EB"/>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0844EB"/>
    <w:pPr>
      <w:spacing w:line="312" w:lineRule="auto"/>
      <w:jc w:val="center"/>
    </w:pPr>
    <w:rPr>
      <w:rFonts w:eastAsia="Times New Roman"/>
      <w:b/>
      <w:sz w:val="26"/>
      <w:lang w:eastAsia="ru-RU"/>
    </w:rPr>
  </w:style>
  <w:style w:type="character" w:customStyle="1" w:styleId="affff">
    <w:name w:val="заголовок таблицы Знак"/>
    <w:link w:val="afffe"/>
    <w:rsid w:val="000844EB"/>
    <w:rPr>
      <w:rFonts w:eastAsia="Times New Roman"/>
      <w:b/>
      <w:sz w:val="26"/>
      <w:szCs w:val="24"/>
      <w:lang w:eastAsia="ru-RU"/>
    </w:rPr>
  </w:style>
  <w:style w:type="paragraph" w:customStyle="1" w:styleId="affff0">
    <w:name w:val="Основной"/>
    <w:basedOn w:val="a"/>
    <w:link w:val="affff1"/>
    <w:rsid w:val="000844EB"/>
    <w:pPr>
      <w:spacing w:line="312" w:lineRule="auto"/>
      <w:ind w:firstLine="720"/>
      <w:jc w:val="both"/>
    </w:pPr>
    <w:rPr>
      <w:rFonts w:eastAsia="Times New Roman"/>
      <w:sz w:val="28"/>
      <w:lang w:eastAsia="ru-RU"/>
    </w:rPr>
  </w:style>
  <w:style w:type="character" w:customStyle="1" w:styleId="affff1">
    <w:name w:val="Основной Знак"/>
    <w:link w:val="affff0"/>
    <w:rsid w:val="000844EB"/>
    <w:rPr>
      <w:rFonts w:eastAsia="Times New Roman"/>
      <w:sz w:val="28"/>
      <w:szCs w:val="24"/>
      <w:lang w:eastAsia="ru-RU"/>
    </w:rPr>
  </w:style>
  <w:style w:type="paragraph" w:customStyle="1" w:styleId="affff2">
    <w:name w:val="Новый абзац"/>
    <w:basedOn w:val="a"/>
    <w:link w:val="2e"/>
    <w:rsid w:val="000844EB"/>
    <w:pPr>
      <w:ind w:firstLine="567"/>
      <w:jc w:val="both"/>
    </w:pPr>
    <w:rPr>
      <w:rFonts w:ascii="Arial" w:eastAsia="Times New Roman" w:hAnsi="Arial"/>
      <w:szCs w:val="20"/>
      <w:lang w:eastAsia="ru-RU"/>
    </w:rPr>
  </w:style>
  <w:style w:type="character" w:customStyle="1" w:styleId="2e">
    <w:name w:val="Новый абзац Знак2"/>
    <w:link w:val="affff2"/>
    <w:rsid w:val="000844EB"/>
    <w:rPr>
      <w:rFonts w:ascii="Arial" w:eastAsia="Times New Roman" w:hAnsi="Arial"/>
      <w:sz w:val="24"/>
      <w:lang w:eastAsia="ru-RU"/>
    </w:rPr>
  </w:style>
  <w:style w:type="paragraph" w:customStyle="1" w:styleId="42">
    <w:name w:val="Егор4"/>
    <w:basedOn w:val="a"/>
    <w:qFormat/>
    <w:rsid w:val="000844EB"/>
    <w:pPr>
      <w:ind w:firstLine="851"/>
      <w:jc w:val="center"/>
    </w:pPr>
    <w:rPr>
      <w:rFonts w:eastAsia="Calibri"/>
      <w:sz w:val="26"/>
      <w:u w:val="single"/>
      <w:lang w:eastAsia="en-US"/>
    </w:rPr>
  </w:style>
  <w:style w:type="paragraph" w:customStyle="1" w:styleId="f">
    <w:name w:val="f"/>
    <w:basedOn w:val="a"/>
    <w:rsid w:val="000844EB"/>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0844EB"/>
    <w:pPr>
      <w:tabs>
        <w:tab w:val="decimal" w:pos="360"/>
      </w:tabs>
      <w:jc w:val="both"/>
    </w:pPr>
    <w:rPr>
      <w:rFonts w:eastAsiaTheme="minorHAnsi"/>
      <w:lang w:eastAsia="ru-RU"/>
    </w:rPr>
  </w:style>
  <w:style w:type="paragraph" w:customStyle="1" w:styleId="affff3">
    <w:name w:val="в таблице"/>
    <w:basedOn w:val="a"/>
    <w:rsid w:val="000844EB"/>
    <w:pPr>
      <w:suppressAutoHyphens/>
      <w:jc w:val="both"/>
    </w:pPr>
    <w:rPr>
      <w:rFonts w:eastAsia="Times New Roman" w:cs="Calibri"/>
      <w:sz w:val="20"/>
      <w:lang w:eastAsia="ar-SA"/>
    </w:rPr>
  </w:style>
  <w:style w:type="paragraph" w:customStyle="1" w:styleId="1f3">
    <w:name w:val="Маркированный список1"/>
    <w:basedOn w:val="a"/>
    <w:rsid w:val="000844EB"/>
    <w:pPr>
      <w:widowControl w:val="0"/>
      <w:suppressAutoHyphens/>
      <w:autoSpaceDE w:val="0"/>
      <w:jc w:val="both"/>
    </w:pPr>
    <w:rPr>
      <w:rFonts w:eastAsia="Times New Roman"/>
      <w:sz w:val="26"/>
      <w:szCs w:val="20"/>
      <w:lang w:eastAsia="ar-SA"/>
    </w:rPr>
  </w:style>
  <w:style w:type="paragraph" w:customStyle="1" w:styleId="Main">
    <w:name w:val="Main"/>
    <w:link w:val="Main0"/>
    <w:rsid w:val="000844EB"/>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0844EB"/>
    <w:rPr>
      <w:rFonts w:eastAsia="Times New Roman" w:cs="Tahoma"/>
      <w:sz w:val="24"/>
      <w:szCs w:val="16"/>
      <w:lang w:eastAsia="ru-RU"/>
    </w:rPr>
  </w:style>
  <w:style w:type="paragraph" w:customStyle="1" w:styleId="063">
    <w:name w:val="Стиль Первая строка:  063 см"/>
    <w:basedOn w:val="a"/>
    <w:rsid w:val="000844EB"/>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0844EB"/>
    <w:pPr>
      <w:suppressAutoHyphens/>
      <w:ind w:firstLine="720"/>
      <w:jc w:val="both"/>
    </w:pPr>
    <w:rPr>
      <w:rFonts w:eastAsia="Times New Roman"/>
      <w:szCs w:val="20"/>
      <w:lang w:eastAsia="ar-SA"/>
    </w:rPr>
  </w:style>
  <w:style w:type="paragraph" w:customStyle="1" w:styleId="3a">
    <w:name w:val="Обычный3"/>
    <w:rsid w:val="000844EB"/>
    <w:pPr>
      <w:snapToGrid w:val="0"/>
      <w:spacing w:before="120"/>
      <w:ind w:left="221"/>
      <w:jc w:val="both"/>
    </w:pPr>
    <w:rPr>
      <w:rFonts w:eastAsia="Times New Roman"/>
      <w:sz w:val="22"/>
      <w:lang w:eastAsia="ru-RU"/>
    </w:rPr>
  </w:style>
  <w:style w:type="character" w:customStyle="1" w:styleId="blk">
    <w:name w:val="blk"/>
    <w:basedOn w:val="a0"/>
    <w:rsid w:val="000844EB"/>
  </w:style>
  <w:style w:type="paragraph" w:customStyle="1" w:styleId="font10">
    <w:name w:val="font10"/>
    <w:basedOn w:val="a"/>
    <w:rsid w:val="000844EB"/>
    <w:pPr>
      <w:spacing w:before="100" w:beforeAutospacing="1" w:after="100" w:afterAutospacing="1"/>
    </w:pPr>
    <w:rPr>
      <w:rFonts w:eastAsia="Times New Roman"/>
      <w:lang w:eastAsia="ru-RU"/>
    </w:rPr>
  </w:style>
  <w:style w:type="paragraph" w:customStyle="1" w:styleId="imp">
    <w:name w:val="imp"/>
    <w:basedOn w:val="a"/>
    <w:rsid w:val="000844EB"/>
    <w:pPr>
      <w:spacing w:before="100" w:beforeAutospacing="1" w:after="100" w:afterAutospacing="1"/>
    </w:pPr>
    <w:rPr>
      <w:rFonts w:eastAsia="Times New Roman"/>
      <w:lang w:eastAsia="ru-RU"/>
    </w:rPr>
  </w:style>
  <w:style w:type="paragraph" w:customStyle="1" w:styleId="u">
    <w:name w:val="u"/>
    <w:basedOn w:val="a"/>
    <w:rsid w:val="000844EB"/>
    <w:pPr>
      <w:spacing w:before="100" w:beforeAutospacing="1" w:after="100" w:afterAutospacing="1"/>
    </w:pPr>
    <w:rPr>
      <w:rFonts w:eastAsia="Times New Roman"/>
      <w:lang w:eastAsia="ru-RU"/>
    </w:rPr>
  </w:style>
  <w:style w:type="paragraph" w:customStyle="1" w:styleId="text">
    <w:name w:val="text"/>
    <w:basedOn w:val="a"/>
    <w:rsid w:val="000844EB"/>
    <w:pPr>
      <w:spacing w:before="100" w:beforeAutospacing="1" w:after="100" w:afterAutospacing="1"/>
    </w:pPr>
    <w:rPr>
      <w:rFonts w:eastAsia="Times New Roman"/>
      <w:lang w:eastAsia="ru-RU"/>
    </w:rPr>
  </w:style>
  <w:style w:type="character" w:customStyle="1" w:styleId="WW8Num1z1">
    <w:name w:val="WW8Num1z1"/>
    <w:rsid w:val="000844EB"/>
    <w:rPr>
      <w:rFonts w:ascii="Courier New" w:hAnsi="Courier New" w:cs="Courier New"/>
    </w:rPr>
  </w:style>
  <w:style w:type="character" w:customStyle="1" w:styleId="FontStyle38">
    <w:name w:val="Font Style38"/>
    <w:uiPriority w:val="99"/>
    <w:rsid w:val="000844EB"/>
    <w:rPr>
      <w:rFonts w:ascii="Arial" w:hAnsi="Arial" w:cs="Arial"/>
      <w:sz w:val="22"/>
      <w:szCs w:val="22"/>
    </w:rPr>
  </w:style>
  <w:style w:type="paragraph" w:customStyle="1" w:styleId="uni">
    <w:name w:val="uni"/>
    <w:basedOn w:val="a"/>
    <w:rsid w:val="000844EB"/>
    <w:pPr>
      <w:spacing w:before="100" w:beforeAutospacing="1" w:after="100" w:afterAutospacing="1"/>
    </w:pPr>
    <w:rPr>
      <w:rFonts w:eastAsia="Times New Roman"/>
      <w:lang w:eastAsia="ru-RU"/>
    </w:rPr>
  </w:style>
  <w:style w:type="paragraph" w:customStyle="1" w:styleId="unip">
    <w:name w:val="unip"/>
    <w:basedOn w:val="a"/>
    <w:rsid w:val="000844EB"/>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0844EB"/>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0844EB"/>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0844EB"/>
    <w:pPr>
      <w:spacing w:before="100" w:beforeAutospacing="1" w:after="100" w:afterAutospacing="1"/>
    </w:pPr>
    <w:rPr>
      <w:rFonts w:eastAsia="Times New Roman"/>
      <w:lang w:eastAsia="ru-RU"/>
    </w:rPr>
  </w:style>
  <w:style w:type="paragraph" w:customStyle="1" w:styleId="120">
    <w:name w:val="осн.текст 12"/>
    <w:basedOn w:val="a"/>
    <w:link w:val="121"/>
    <w:rsid w:val="000844EB"/>
    <w:pPr>
      <w:ind w:firstLine="851"/>
      <w:jc w:val="both"/>
    </w:pPr>
    <w:rPr>
      <w:rFonts w:ascii="Arial" w:eastAsia="Times New Roman" w:hAnsi="Arial"/>
      <w:szCs w:val="20"/>
      <w:lang w:eastAsia="ru-RU"/>
    </w:rPr>
  </w:style>
  <w:style w:type="character" w:customStyle="1" w:styleId="121">
    <w:name w:val="осн.текст 12 Знак"/>
    <w:basedOn w:val="a0"/>
    <w:link w:val="120"/>
    <w:rsid w:val="000844EB"/>
    <w:rPr>
      <w:rFonts w:ascii="Arial" w:eastAsia="Times New Roman" w:hAnsi="Arial"/>
      <w:sz w:val="24"/>
      <w:lang w:eastAsia="ru-RU"/>
    </w:rPr>
  </w:style>
  <w:style w:type="character" w:customStyle="1" w:styleId="highlight">
    <w:name w:val="highlight"/>
    <w:basedOn w:val="a0"/>
    <w:rsid w:val="000844EB"/>
  </w:style>
  <w:style w:type="paragraph" w:customStyle="1" w:styleId="headertext">
    <w:name w:val="headertext"/>
    <w:basedOn w:val="a"/>
    <w:rsid w:val="000844EB"/>
    <w:pPr>
      <w:spacing w:before="100" w:beforeAutospacing="1" w:after="100" w:afterAutospacing="1"/>
    </w:pPr>
    <w:rPr>
      <w:rFonts w:eastAsia="Times New Roman"/>
      <w:lang w:eastAsia="ru-RU"/>
    </w:rPr>
  </w:style>
  <w:style w:type="character" w:customStyle="1" w:styleId="c6">
    <w:name w:val="c6"/>
    <w:basedOn w:val="a0"/>
    <w:rsid w:val="000844EB"/>
  </w:style>
  <w:style w:type="paragraph" w:customStyle="1" w:styleId="formattext0">
    <w:name w:val="formattext"/>
    <w:basedOn w:val="a"/>
    <w:rsid w:val="000844EB"/>
    <w:pPr>
      <w:spacing w:before="100" w:beforeAutospacing="1" w:after="100" w:afterAutospacing="1"/>
    </w:pPr>
    <w:rPr>
      <w:rFonts w:eastAsia="Times New Roman"/>
      <w:lang w:eastAsia="ru-RU"/>
    </w:rPr>
  </w:style>
  <w:style w:type="character" w:customStyle="1" w:styleId="plagiat">
    <w:name w:val="plagiat"/>
    <w:basedOn w:val="a0"/>
    <w:rsid w:val="000844EB"/>
  </w:style>
  <w:style w:type="paragraph" w:customStyle="1" w:styleId="1f4">
    <w:name w:val="Стиль 1"/>
    <w:basedOn w:val="a"/>
    <w:rsid w:val="000844EB"/>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0844EB"/>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0844EB"/>
    <w:pPr>
      <w:jc w:val="center"/>
    </w:pPr>
    <w:rPr>
      <w:rFonts w:eastAsia="Times New Roman"/>
      <w:sz w:val="22"/>
      <w:szCs w:val="22"/>
      <w:lang w:eastAsia="ru-RU"/>
    </w:rPr>
  </w:style>
  <w:style w:type="character" w:customStyle="1" w:styleId="111">
    <w:name w:val="Табличный_таблица_11 Знак"/>
    <w:link w:val="110"/>
    <w:rsid w:val="000844EB"/>
    <w:rPr>
      <w:rFonts w:eastAsia="Times New Roman"/>
      <w:sz w:val="22"/>
      <w:szCs w:val="22"/>
      <w:lang w:eastAsia="ru-RU"/>
    </w:rPr>
  </w:style>
  <w:style w:type="paragraph" w:customStyle="1" w:styleId="Style12">
    <w:name w:val="Style12"/>
    <w:basedOn w:val="a"/>
    <w:rsid w:val="000844EB"/>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0844EB"/>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0844EB"/>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0844EB"/>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0844EB"/>
    <w:rPr>
      <w:color w:val="008080"/>
    </w:rPr>
  </w:style>
  <w:style w:type="paragraph" w:customStyle="1" w:styleId="affff9">
    <w:name w:val="Таблицы (моноширинный)"/>
    <w:basedOn w:val="a"/>
    <w:next w:val="a"/>
    <w:uiPriority w:val="99"/>
    <w:rsid w:val="000844EB"/>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0844EB"/>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0844EB"/>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0844EB"/>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0844EB"/>
    <w:rPr>
      <w:rFonts w:ascii="TimesET" w:hAnsi="TimesET" w:cs="TimesET"/>
      <w:b/>
      <w:bCs/>
      <w:sz w:val="28"/>
      <w:szCs w:val="28"/>
    </w:rPr>
  </w:style>
  <w:style w:type="character" w:customStyle="1" w:styleId="112">
    <w:name w:val="Знак Знак11"/>
    <w:uiPriority w:val="99"/>
    <w:rsid w:val="000844EB"/>
    <w:rPr>
      <w:sz w:val="24"/>
      <w:szCs w:val="24"/>
    </w:rPr>
  </w:style>
  <w:style w:type="paragraph" w:customStyle="1" w:styleId="ConsPlusCell">
    <w:name w:val="ConsPlusCell"/>
    <w:uiPriority w:val="99"/>
    <w:rsid w:val="000844EB"/>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0844EB"/>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0844EB"/>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0844EB"/>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0844E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0844EB"/>
    <w:rPr>
      <w:sz w:val="24"/>
      <w:szCs w:val="24"/>
      <w:lang w:val="ru-RU" w:eastAsia="ru-RU"/>
    </w:rPr>
  </w:style>
  <w:style w:type="character" w:customStyle="1" w:styleId="170">
    <w:name w:val="Знак Знак17"/>
    <w:uiPriority w:val="99"/>
    <w:rsid w:val="000844EB"/>
    <w:rPr>
      <w:rFonts w:ascii="TimesET" w:hAnsi="TimesET" w:cs="TimesET"/>
      <w:b/>
      <w:bCs/>
      <w:sz w:val="24"/>
      <w:szCs w:val="24"/>
      <w:lang w:val="ru-RU" w:eastAsia="ru-RU"/>
    </w:rPr>
  </w:style>
  <w:style w:type="character" w:customStyle="1" w:styleId="160">
    <w:name w:val="Знак Знак16"/>
    <w:uiPriority w:val="99"/>
    <w:rsid w:val="000844EB"/>
    <w:rPr>
      <w:sz w:val="24"/>
      <w:szCs w:val="24"/>
      <w:lang w:val="ru-RU" w:eastAsia="ru-RU"/>
    </w:rPr>
  </w:style>
  <w:style w:type="character" w:customStyle="1" w:styleId="150">
    <w:name w:val="Знак Знак15"/>
    <w:uiPriority w:val="99"/>
    <w:rsid w:val="000844EB"/>
    <w:rPr>
      <w:rFonts w:ascii="TimesET" w:hAnsi="TimesET" w:cs="TimesET"/>
      <w:b/>
      <w:bCs/>
      <w:sz w:val="24"/>
      <w:szCs w:val="24"/>
      <w:lang w:val="ru-RU" w:eastAsia="ru-RU"/>
    </w:rPr>
  </w:style>
  <w:style w:type="character" w:customStyle="1" w:styleId="140">
    <w:name w:val="Знак Знак14"/>
    <w:uiPriority w:val="99"/>
    <w:rsid w:val="000844EB"/>
    <w:rPr>
      <w:rFonts w:ascii="TimesET" w:hAnsi="TimesET" w:cs="TimesET"/>
      <w:b/>
      <w:bCs/>
      <w:sz w:val="30"/>
      <w:szCs w:val="30"/>
      <w:lang w:val="ru-RU" w:eastAsia="ru-RU"/>
    </w:rPr>
  </w:style>
  <w:style w:type="character" w:customStyle="1" w:styleId="130">
    <w:name w:val="Знак Знак13"/>
    <w:uiPriority w:val="99"/>
    <w:rsid w:val="000844EB"/>
    <w:rPr>
      <w:b/>
      <w:bCs/>
      <w:sz w:val="28"/>
      <w:szCs w:val="28"/>
      <w:lang w:val="ru-RU" w:eastAsia="ru-RU"/>
    </w:rPr>
  </w:style>
  <w:style w:type="character" w:customStyle="1" w:styleId="100">
    <w:name w:val="Знак Знак10"/>
    <w:uiPriority w:val="99"/>
    <w:rsid w:val="000844EB"/>
    <w:rPr>
      <w:sz w:val="24"/>
      <w:szCs w:val="24"/>
      <w:lang w:val="ru-RU" w:eastAsia="ru-RU"/>
    </w:rPr>
  </w:style>
  <w:style w:type="character" w:customStyle="1" w:styleId="92">
    <w:name w:val="Знак Знак9"/>
    <w:uiPriority w:val="99"/>
    <w:locked/>
    <w:rsid w:val="000844EB"/>
    <w:rPr>
      <w:sz w:val="24"/>
      <w:szCs w:val="24"/>
      <w:lang w:val="ru-RU" w:eastAsia="ru-RU"/>
    </w:rPr>
  </w:style>
  <w:style w:type="character" w:customStyle="1" w:styleId="82">
    <w:name w:val="Знак Знак8"/>
    <w:uiPriority w:val="99"/>
    <w:rsid w:val="000844EB"/>
    <w:rPr>
      <w:sz w:val="16"/>
      <w:szCs w:val="16"/>
      <w:lang w:val="ru-RU" w:eastAsia="ru-RU"/>
    </w:rPr>
  </w:style>
  <w:style w:type="character" w:customStyle="1" w:styleId="72">
    <w:name w:val="Знак Знак7"/>
    <w:uiPriority w:val="99"/>
    <w:rsid w:val="000844EB"/>
    <w:rPr>
      <w:sz w:val="24"/>
      <w:szCs w:val="24"/>
      <w:lang w:val="ru-RU" w:eastAsia="ru-RU"/>
    </w:rPr>
  </w:style>
  <w:style w:type="character" w:customStyle="1" w:styleId="62">
    <w:name w:val="Знак Знак6"/>
    <w:uiPriority w:val="99"/>
    <w:rsid w:val="000844EB"/>
    <w:rPr>
      <w:sz w:val="24"/>
      <w:szCs w:val="24"/>
      <w:lang w:val="ru-RU" w:eastAsia="ru-RU"/>
    </w:rPr>
  </w:style>
  <w:style w:type="character" w:customStyle="1" w:styleId="52">
    <w:name w:val="Знак Знак5"/>
    <w:uiPriority w:val="99"/>
    <w:rsid w:val="000844EB"/>
    <w:rPr>
      <w:sz w:val="24"/>
      <w:szCs w:val="24"/>
      <w:lang w:val="ru-RU" w:eastAsia="ru-RU"/>
    </w:rPr>
  </w:style>
  <w:style w:type="character" w:customStyle="1" w:styleId="3b">
    <w:name w:val="Знак Знак3"/>
    <w:uiPriority w:val="99"/>
    <w:rsid w:val="000844EB"/>
    <w:rPr>
      <w:sz w:val="24"/>
      <w:szCs w:val="24"/>
      <w:lang w:val="ru-RU" w:eastAsia="ru-RU"/>
    </w:rPr>
  </w:style>
  <w:style w:type="character" w:customStyle="1" w:styleId="affffa">
    <w:name w:val="Знак Знак"/>
    <w:uiPriority w:val="99"/>
    <w:rsid w:val="000844EB"/>
    <w:rPr>
      <w:sz w:val="28"/>
      <w:szCs w:val="28"/>
      <w:lang w:val="ru-RU" w:eastAsia="ru-RU"/>
    </w:rPr>
  </w:style>
  <w:style w:type="paragraph" w:customStyle="1" w:styleId="1f7">
    <w:name w:val="Знак1 Знак Знак Знак Знак Знак Знак"/>
    <w:basedOn w:val="a"/>
    <w:uiPriority w:val="99"/>
    <w:rsid w:val="000844EB"/>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0844EB"/>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0844EB"/>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0844EB"/>
    <w:pPr>
      <w:spacing w:after="160" w:line="240" w:lineRule="exact"/>
    </w:pPr>
    <w:rPr>
      <w:rFonts w:ascii="Verdana" w:eastAsia="Times New Roman" w:hAnsi="Verdana"/>
      <w:lang w:val="en-US" w:eastAsia="en-US"/>
    </w:rPr>
  </w:style>
  <w:style w:type="paragraph" w:customStyle="1" w:styleId="1fb">
    <w:name w:val="1"/>
    <w:rsid w:val="000844EB"/>
    <w:rPr>
      <w:rFonts w:eastAsia="Times New Roman"/>
      <w:sz w:val="24"/>
      <w:lang w:eastAsia="ru-RU"/>
    </w:rPr>
  </w:style>
  <w:style w:type="paragraph" w:customStyle="1" w:styleId="affffb">
    <w:name w:val="ЭЭГ"/>
    <w:basedOn w:val="a"/>
    <w:rsid w:val="000844EB"/>
    <w:pPr>
      <w:spacing w:line="360" w:lineRule="auto"/>
      <w:ind w:firstLine="720"/>
      <w:jc w:val="both"/>
    </w:pPr>
    <w:rPr>
      <w:rFonts w:eastAsia="PMingLiU"/>
      <w:lang w:eastAsia="ru-RU"/>
    </w:rPr>
  </w:style>
  <w:style w:type="character" w:customStyle="1" w:styleId="FontStyle47">
    <w:name w:val="Font Style47"/>
    <w:rsid w:val="000844EB"/>
    <w:rPr>
      <w:rFonts w:ascii="Times New Roman" w:hAnsi="Times New Roman" w:cs="Times New Roman"/>
      <w:sz w:val="28"/>
      <w:szCs w:val="28"/>
    </w:rPr>
  </w:style>
  <w:style w:type="paragraph" w:customStyle="1" w:styleId="Style9">
    <w:name w:val="Style9"/>
    <w:basedOn w:val="a"/>
    <w:rsid w:val="000844EB"/>
    <w:pPr>
      <w:widowControl w:val="0"/>
      <w:autoSpaceDE w:val="0"/>
      <w:autoSpaceDN w:val="0"/>
      <w:adjustRightInd w:val="0"/>
      <w:jc w:val="center"/>
    </w:pPr>
    <w:rPr>
      <w:rFonts w:eastAsia="Times New Roman"/>
      <w:lang w:eastAsia="ru-RU"/>
    </w:rPr>
  </w:style>
  <w:style w:type="paragraph" w:customStyle="1" w:styleId="Style10">
    <w:name w:val="Style10"/>
    <w:basedOn w:val="a"/>
    <w:rsid w:val="000844EB"/>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0844EB"/>
    <w:rPr>
      <w:rFonts w:ascii="Times New Roman" w:hAnsi="Times New Roman" w:cs="Times New Roman"/>
      <w:spacing w:val="-10"/>
      <w:sz w:val="36"/>
      <w:szCs w:val="36"/>
    </w:rPr>
  </w:style>
  <w:style w:type="character" w:customStyle="1" w:styleId="FontStyle48">
    <w:name w:val="Font Style48"/>
    <w:rsid w:val="000844EB"/>
    <w:rPr>
      <w:rFonts w:ascii="Times New Roman" w:hAnsi="Times New Roman" w:cs="Times New Roman"/>
      <w:b/>
      <w:bCs/>
      <w:sz w:val="28"/>
      <w:szCs w:val="28"/>
    </w:rPr>
  </w:style>
  <w:style w:type="paragraph" w:customStyle="1" w:styleId="Style18">
    <w:name w:val="Style18"/>
    <w:basedOn w:val="a"/>
    <w:rsid w:val="000844EB"/>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0844EB"/>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0844EB"/>
    <w:pPr>
      <w:widowControl w:val="0"/>
      <w:autoSpaceDE w:val="0"/>
      <w:autoSpaceDN w:val="0"/>
      <w:adjustRightInd w:val="0"/>
    </w:pPr>
    <w:rPr>
      <w:rFonts w:eastAsia="Times New Roman"/>
      <w:lang w:eastAsia="ru-RU"/>
    </w:rPr>
  </w:style>
  <w:style w:type="paragraph" w:customStyle="1" w:styleId="Style2">
    <w:name w:val="Style2"/>
    <w:basedOn w:val="a"/>
    <w:rsid w:val="000844EB"/>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0844EB"/>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0844EB"/>
    <w:rPr>
      <w:rFonts w:ascii="Times New Roman" w:hAnsi="Times New Roman" w:cs="Times New Roman"/>
      <w:b/>
      <w:bCs/>
      <w:sz w:val="24"/>
      <w:szCs w:val="24"/>
    </w:rPr>
  </w:style>
  <w:style w:type="paragraph" w:customStyle="1" w:styleId="Style28">
    <w:name w:val="Style28"/>
    <w:basedOn w:val="a"/>
    <w:rsid w:val="000844EB"/>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0844EB"/>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0844EB"/>
    <w:pPr>
      <w:spacing w:before="100" w:beforeAutospacing="1" w:after="100" w:afterAutospacing="1"/>
    </w:pPr>
    <w:rPr>
      <w:rFonts w:eastAsia="Times New Roman"/>
      <w:lang w:eastAsia="ru-RU"/>
    </w:rPr>
  </w:style>
  <w:style w:type="paragraph" w:customStyle="1" w:styleId="xl70">
    <w:name w:val="xl70"/>
    <w:basedOn w:val="a"/>
    <w:rsid w:val="000844EB"/>
    <w:pPr>
      <w:spacing w:before="100" w:beforeAutospacing="1" w:after="100" w:afterAutospacing="1"/>
    </w:pPr>
    <w:rPr>
      <w:rFonts w:eastAsia="Times New Roman"/>
      <w:b/>
      <w:bCs/>
      <w:lang w:eastAsia="ru-RU"/>
    </w:rPr>
  </w:style>
  <w:style w:type="paragraph" w:customStyle="1" w:styleId="xl71">
    <w:name w:val="xl71"/>
    <w:basedOn w:val="a"/>
    <w:rsid w:val="000844EB"/>
    <w:pPr>
      <w:spacing w:before="100" w:beforeAutospacing="1" w:after="100" w:afterAutospacing="1"/>
    </w:pPr>
    <w:rPr>
      <w:rFonts w:eastAsia="Times New Roman"/>
      <w:i/>
      <w:iCs/>
      <w:lang w:eastAsia="ru-RU"/>
    </w:rPr>
  </w:style>
  <w:style w:type="paragraph" w:customStyle="1" w:styleId="xl72">
    <w:name w:val="xl72"/>
    <w:basedOn w:val="a"/>
    <w:rsid w:val="000844EB"/>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0844EB"/>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0844EB"/>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0844EB"/>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0844EB"/>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0844EB"/>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0844EB"/>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0844EB"/>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0844EB"/>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0844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0844E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0844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0844EB"/>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0844EB"/>
    <w:rPr>
      <w:rFonts w:ascii="Times New Roman" w:hAnsi="Times New Roman" w:cs="Times New Roman"/>
      <w:sz w:val="34"/>
      <w:szCs w:val="34"/>
    </w:rPr>
  </w:style>
  <w:style w:type="paragraph" w:customStyle="1" w:styleId="Style3">
    <w:name w:val="Style3"/>
    <w:basedOn w:val="a"/>
    <w:uiPriority w:val="99"/>
    <w:rsid w:val="000844EB"/>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0844EB"/>
    <w:rPr>
      <w:rFonts w:ascii="Times New Roman" w:hAnsi="Times New Roman" w:cs="Times New Roman"/>
      <w:b/>
      <w:bCs/>
      <w:sz w:val="22"/>
      <w:szCs w:val="22"/>
    </w:rPr>
  </w:style>
  <w:style w:type="paragraph" w:customStyle="1" w:styleId="Style5">
    <w:name w:val="Style5"/>
    <w:basedOn w:val="a"/>
    <w:uiPriority w:val="99"/>
    <w:rsid w:val="000844EB"/>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0844EB"/>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0844EB"/>
    <w:pPr>
      <w:widowControl w:val="0"/>
      <w:autoSpaceDE w:val="0"/>
      <w:autoSpaceDN w:val="0"/>
      <w:adjustRightInd w:val="0"/>
    </w:pPr>
    <w:rPr>
      <w:rFonts w:eastAsia="Calibri"/>
      <w:lang w:eastAsia="ru-RU"/>
    </w:rPr>
  </w:style>
  <w:style w:type="paragraph" w:customStyle="1" w:styleId="Style24">
    <w:name w:val="Style24"/>
    <w:basedOn w:val="a"/>
    <w:uiPriority w:val="99"/>
    <w:rsid w:val="000844EB"/>
    <w:pPr>
      <w:widowControl w:val="0"/>
      <w:autoSpaceDE w:val="0"/>
      <w:autoSpaceDN w:val="0"/>
      <w:adjustRightInd w:val="0"/>
    </w:pPr>
    <w:rPr>
      <w:rFonts w:eastAsia="Calibri"/>
      <w:lang w:eastAsia="ru-RU"/>
    </w:rPr>
  </w:style>
  <w:style w:type="paragraph" w:customStyle="1" w:styleId="Style30">
    <w:name w:val="Style30"/>
    <w:basedOn w:val="a"/>
    <w:uiPriority w:val="99"/>
    <w:rsid w:val="000844EB"/>
    <w:pPr>
      <w:widowControl w:val="0"/>
      <w:autoSpaceDE w:val="0"/>
      <w:autoSpaceDN w:val="0"/>
      <w:adjustRightInd w:val="0"/>
    </w:pPr>
    <w:rPr>
      <w:rFonts w:eastAsia="Calibri"/>
      <w:lang w:eastAsia="ru-RU"/>
    </w:rPr>
  </w:style>
  <w:style w:type="character" w:customStyle="1" w:styleId="FontStyle53">
    <w:name w:val="Font Style53"/>
    <w:basedOn w:val="a0"/>
    <w:rsid w:val="000844EB"/>
    <w:rPr>
      <w:rFonts w:ascii="Times New Roman" w:hAnsi="Times New Roman" w:cs="Times New Roman"/>
      <w:sz w:val="22"/>
      <w:szCs w:val="22"/>
    </w:rPr>
  </w:style>
  <w:style w:type="character" w:customStyle="1" w:styleId="FontStyle57">
    <w:name w:val="Font Style57"/>
    <w:basedOn w:val="a0"/>
    <w:uiPriority w:val="99"/>
    <w:rsid w:val="000844EB"/>
    <w:rPr>
      <w:rFonts w:ascii="Times New Roman" w:hAnsi="Times New Roman" w:cs="Times New Roman"/>
      <w:sz w:val="22"/>
      <w:szCs w:val="22"/>
    </w:rPr>
  </w:style>
  <w:style w:type="paragraph" w:customStyle="1" w:styleId="Style27">
    <w:name w:val="Style27"/>
    <w:basedOn w:val="a"/>
    <w:uiPriority w:val="99"/>
    <w:rsid w:val="000844EB"/>
    <w:pPr>
      <w:widowControl w:val="0"/>
      <w:autoSpaceDE w:val="0"/>
      <w:autoSpaceDN w:val="0"/>
      <w:adjustRightInd w:val="0"/>
    </w:pPr>
    <w:rPr>
      <w:rFonts w:eastAsia="Calibri"/>
      <w:lang w:eastAsia="ru-RU"/>
    </w:rPr>
  </w:style>
  <w:style w:type="character" w:customStyle="1" w:styleId="FontStyle54">
    <w:name w:val="Font Style54"/>
    <w:basedOn w:val="a0"/>
    <w:uiPriority w:val="99"/>
    <w:rsid w:val="000844EB"/>
    <w:rPr>
      <w:rFonts w:ascii="Times New Roman" w:hAnsi="Times New Roman" w:cs="Times New Roman"/>
      <w:b/>
      <w:bCs/>
      <w:sz w:val="20"/>
      <w:szCs w:val="20"/>
    </w:rPr>
  </w:style>
  <w:style w:type="paragraph" w:customStyle="1" w:styleId="Style32">
    <w:name w:val="Style32"/>
    <w:basedOn w:val="a"/>
    <w:uiPriority w:val="99"/>
    <w:rsid w:val="000844EB"/>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0844EB"/>
    <w:pPr>
      <w:widowControl w:val="0"/>
      <w:autoSpaceDE w:val="0"/>
      <w:autoSpaceDN w:val="0"/>
      <w:adjustRightInd w:val="0"/>
    </w:pPr>
    <w:rPr>
      <w:rFonts w:eastAsia="Calibri"/>
      <w:lang w:eastAsia="ru-RU"/>
    </w:rPr>
  </w:style>
  <w:style w:type="character" w:customStyle="1" w:styleId="FontStyle55">
    <w:name w:val="Font Style55"/>
    <w:basedOn w:val="a0"/>
    <w:uiPriority w:val="99"/>
    <w:rsid w:val="000844EB"/>
    <w:rPr>
      <w:rFonts w:ascii="Times New Roman" w:hAnsi="Times New Roman" w:cs="Times New Roman"/>
      <w:b/>
      <w:bCs/>
      <w:sz w:val="16"/>
      <w:szCs w:val="16"/>
    </w:rPr>
  </w:style>
  <w:style w:type="paragraph" w:customStyle="1" w:styleId="Style47">
    <w:name w:val="Style47"/>
    <w:basedOn w:val="a"/>
    <w:uiPriority w:val="99"/>
    <w:rsid w:val="000844EB"/>
    <w:pPr>
      <w:widowControl w:val="0"/>
      <w:autoSpaceDE w:val="0"/>
      <w:autoSpaceDN w:val="0"/>
      <w:adjustRightInd w:val="0"/>
    </w:pPr>
    <w:rPr>
      <w:rFonts w:eastAsia="Calibri"/>
      <w:lang w:eastAsia="ru-RU"/>
    </w:rPr>
  </w:style>
  <w:style w:type="character" w:customStyle="1" w:styleId="FontStyle56">
    <w:name w:val="Font Style56"/>
    <w:basedOn w:val="a0"/>
    <w:uiPriority w:val="99"/>
    <w:rsid w:val="000844EB"/>
    <w:rPr>
      <w:rFonts w:ascii="Times New Roman" w:hAnsi="Times New Roman" w:cs="Times New Roman"/>
      <w:b/>
      <w:bCs/>
      <w:sz w:val="16"/>
      <w:szCs w:val="16"/>
    </w:rPr>
  </w:style>
  <w:style w:type="paragraph" w:customStyle="1" w:styleId="Style15">
    <w:name w:val="Style15"/>
    <w:basedOn w:val="a"/>
    <w:uiPriority w:val="99"/>
    <w:rsid w:val="000844EB"/>
    <w:pPr>
      <w:widowControl w:val="0"/>
      <w:autoSpaceDE w:val="0"/>
      <w:autoSpaceDN w:val="0"/>
      <w:adjustRightInd w:val="0"/>
    </w:pPr>
    <w:rPr>
      <w:rFonts w:eastAsia="Calibri"/>
      <w:lang w:eastAsia="ru-RU"/>
    </w:rPr>
  </w:style>
  <w:style w:type="character" w:customStyle="1" w:styleId="FontStyle58">
    <w:name w:val="Font Style58"/>
    <w:basedOn w:val="a0"/>
    <w:uiPriority w:val="99"/>
    <w:rsid w:val="000844EB"/>
    <w:rPr>
      <w:rFonts w:ascii="Times New Roman" w:hAnsi="Times New Roman" w:cs="Times New Roman"/>
      <w:b/>
      <w:bCs/>
      <w:sz w:val="20"/>
      <w:szCs w:val="20"/>
    </w:rPr>
  </w:style>
  <w:style w:type="character" w:customStyle="1" w:styleId="FontStyle59">
    <w:name w:val="Font Style59"/>
    <w:basedOn w:val="a0"/>
    <w:uiPriority w:val="99"/>
    <w:rsid w:val="000844EB"/>
    <w:rPr>
      <w:rFonts w:ascii="Times New Roman" w:hAnsi="Times New Roman" w:cs="Times New Roman"/>
      <w:b/>
      <w:bCs/>
      <w:sz w:val="20"/>
      <w:szCs w:val="20"/>
    </w:rPr>
  </w:style>
  <w:style w:type="paragraph" w:customStyle="1" w:styleId="Style8">
    <w:name w:val="Style8"/>
    <w:basedOn w:val="a"/>
    <w:uiPriority w:val="99"/>
    <w:rsid w:val="000844EB"/>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0844EB"/>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0844EB"/>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0844EB"/>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0844EB"/>
    <w:pPr>
      <w:widowControl w:val="0"/>
      <w:autoSpaceDE w:val="0"/>
      <w:autoSpaceDN w:val="0"/>
      <w:adjustRightInd w:val="0"/>
    </w:pPr>
    <w:rPr>
      <w:rFonts w:eastAsia="Calibri"/>
      <w:lang w:eastAsia="ru-RU"/>
    </w:rPr>
  </w:style>
  <w:style w:type="character" w:customStyle="1" w:styleId="FontStyle60">
    <w:name w:val="Font Style60"/>
    <w:basedOn w:val="a0"/>
    <w:uiPriority w:val="99"/>
    <w:rsid w:val="000844EB"/>
    <w:rPr>
      <w:rFonts w:ascii="Times New Roman" w:hAnsi="Times New Roman" w:cs="Times New Roman"/>
      <w:b/>
      <w:bCs/>
      <w:sz w:val="16"/>
      <w:szCs w:val="16"/>
    </w:rPr>
  </w:style>
  <w:style w:type="character" w:customStyle="1" w:styleId="FontStyle61">
    <w:name w:val="Font Style61"/>
    <w:basedOn w:val="a0"/>
    <w:uiPriority w:val="99"/>
    <w:rsid w:val="000844EB"/>
    <w:rPr>
      <w:rFonts w:ascii="Times New Roman" w:hAnsi="Times New Roman" w:cs="Times New Roman"/>
      <w:sz w:val="22"/>
      <w:szCs w:val="22"/>
    </w:rPr>
  </w:style>
  <w:style w:type="paragraph" w:customStyle="1" w:styleId="Style23">
    <w:name w:val="Style23"/>
    <w:basedOn w:val="a"/>
    <w:uiPriority w:val="99"/>
    <w:rsid w:val="000844EB"/>
    <w:pPr>
      <w:widowControl w:val="0"/>
      <w:autoSpaceDE w:val="0"/>
      <w:autoSpaceDN w:val="0"/>
      <w:adjustRightInd w:val="0"/>
    </w:pPr>
    <w:rPr>
      <w:rFonts w:eastAsia="Calibri"/>
      <w:lang w:eastAsia="ru-RU"/>
    </w:rPr>
  </w:style>
  <w:style w:type="character" w:customStyle="1" w:styleId="FontStyle70">
    <w:name w:val="Font Style70"/>
    <w:basedOn w:val="a0"/>
    <w:uiPriority w:val="99"/>
    <w:rsid w:val="000844EB"/>
    <w:rPr>
      <w:rFonts w:ascii="Times New Roman" w:hAnsi="Times New Roman" w:cs="Times New Roman"/>
      <w:b/>
      <w:bCs/>
      <w:sz w:val="16"/>
      <w:szCs w:val="16"/>
    </w:rPr>
  </w:style>
  <w:style w:type="character" w:customStyle="1" w:styleId="FontStyle71">
    <w:name w:val="Font Style71"/>
    <w:basedOn w:val="a0"/>
    <w:uiPriority w:val="99"/>
    <w:rsid w:val="000844EB"/>
    <w:rPr>
      <w:rFonts w:ascii="Times New Roman" w:hAnsi="Times New Roman" w:cs="Times New Roman"/>
      <w:sz w:val="20"/>
      <w:szCs w:val="20"/>
    </w:rPr>
  </w:style>
  <w:style w:type="paragraph" w:customStyle="1" w:styleId="Style26">
    <w:name w:val="Style26"/>
    <w:basedOn w:val="a"/>
    <w:uiPriority w:val="99"/>
    <w:rsid w:val="000844EB"/>
    <w:pPr>
      <w:widowControl w:val="0"/>
      <w:autoSpaceDE w:val="0"/>
      <w:autoSpaceDN w:val="0"/>
      <w:adjustRightInd w:val="0"/>
    </w:pPr>
    <w:rPr>
      <w:rFonts w:eastAsia="Calibri"/>
      <w:lang w:eastAsia="ru-RU"/>
    </w:rPr>
  </w:style>
  <w:style w:type="character" w:customStyle="1" w:styleId="FontStyle75">
    <w:name w:val="Font Style75"/>
    <w:basedOn w:val="a0"/>
    <w:uiPriority w:val="99"/>
    <w:rsid w:val="000844EB"/>
    <w:rPr>
      <w:rFonts w:ascii="Times New Roman" w:hAnsi="Times New Roman" w:cs="Times New Roman"/>
      <w:b/>
      <w:bCs/>
      <w:sz w:val="20"/>
      <w:szCs w:val="20"/>
    </w:rPr>
  </w:style>
  <w:style w:type="paragraph" w:customStyle="1" w:styleId="Style22">
    <w:name w:val="Style22"/>
    <w:basedOn w:val="a"/>
    <w:uiPriority w:val="99"/>
    <w:rsid w:val="000844EB"/>
    <w:pPr>
      <w:widowControl w:val="0"/>
      <w:autoSpaceDE w:val="0"/>
      <w:autoSpaceDN w:val="0"/>
      <w:adjustRightInd w:val="0"/>
    </w:pPr>
    <w:rPr>
      <w:rFonts w:eastAsia="Calibri"/>
      <w:lang w:eastAsia="ru-RU"/>
    </w:rPr>
  </w:style>
  <w:style w:type="character" w:customStyle="1" w:styleId="FontStyle76">
    <w:name w:val="Font Style76"/>
    <w:basedOn w:val="a0"/>
    <w:uiPriority w:val="99"/>
    <w:rsid w:val="000844EB"/>
    <w:rPr>
      <w:rFonts w:ascii="Times New Roman" w:hAnsi="Times New Roman" w:cs="Times New Roman"/>
      <w:b/>
      <w:bCs/>
      <w:sz w:val="12"/>
      <w:szCs w:val="12"/>
    </w:rPr>
  </w:style>
  <w:style w:type="paragraph" w:customStyle="1" w:styleId="Style49">
    <w:name w:val="Style49"/>
    <w:basedOn w:val="a"/>
    <w:uiPriority w:val="99"/>
    <w:rsid w:val="000844EB"/>
    <w:pPr>
      <w:widowControl w:val="0"/>
      <w:autoSpaceDE w:val="0"/>
      <w:autoSpaceDN w:val="0"/>
      <w:adjustRightInd w:val="0"/>
    </w:pPr>
    <w:rPr>
      <w:rFonts w:eastAsia="Calibri"/>
      <w:lang w:eastAsia="ru-RU"/>
    </w:rPr>
  </w:style>
  <w:style w:type="character" w:customStyle="1" w:styleId="FontStyle77">
    <w:name w:val="Font Style77"/>
    <w:basedOn w:val="a0"/>
    <w:uiPriority w:val="99"/>
    <w:rsid w:val="000844EB"/>
    <w:rPr>
      <w:rFonts w:ascii="Times New Roman" w:hAnsi="Times New Roman" w:cs="Times New Roman"/>
      <w:i/>
      <w:iCs/>
      <w:sz w:val="22"/>
      <w:szCs w:val="22"/>
    </w:rPr>
  </w:style>
  <w:style w:type="character" w:customStyle="1" w:styleId="ListParagraphChar">
    <w:name w:val="List Paragraph Char"/>
    <w:link w:val="1b"/>
    <w:uiPriority w:val="99"/>
    <w:locked/>
    <w:rsid w:val="000844EB"/>
    <w:rPr>
      <w:rFonts w:ascii="Arial Narrow" w:eastAsia="Calibri" w:hAnsi="Arial Narrow"/>
      <w:sz w:val="28"/>
      <w:szCs w:val="22"/>
    </w:rPr>
  </w:style>
  <w:style w:type="paragraph" w:customStyle="1" w:styleId="xl99">
    <w:name w:val="xl99"/>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EB"/>
    <w:rPr>
      <w:rFonts w:eastAsia="MS Mincho"/>
      <w:sz w:val="24"/>
      <w:szCs w:val="24"/>
      <w:lang w:eastAsia="ja-JP"/>
    </w:rPr>
  </w:style>
  <w:style w:type="paragraph" w:styleId="1">
    <w:name w:val="heading 1"/>
    <w:basedOn w:val="a"/>
    <w:next w:val="a"/>
    <w:link w:val="10"/>
    <w:uiPriority w:val="99"/>
    <w:qFormat/>
    <w:rsid w:val="000844EB"/>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0844EB"/>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0844EB"/>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0844EB"/>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0844EB"/>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0844EB"/>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0844EB"/>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0844EB"/>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0844EB"/>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44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0844E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0844EB"/>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0844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0844EB"/>
    <w:rPr>
      <w:rFonts w:ascii="Calibri" w:eastAsia="Times New Roman" w:hAnsi="Calibri"/>
      <w:b/>
      <w:bCs/>
      <w:i/>
      <w:iCs/>
      <w:sz w:val="26"/>
      <w:szCs w:val="26"/>
    </w:rPr>
  </w:style>
  <w:style w:type="character" w:customStyle="1" w:styleId="60">
    <w:name w:val="Заголовок 6 Знак"/>
    <w:basedOn w:val="a0"/>
    <w:link w:val="6"/>
    <w:uiPriority w:val="99"/>
    <w:rsid w:val="000844EB"/>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0844EB"/>
    <w:rPr>
      <w:rFonts w:ascii="Calibri" w:eastAsia="Times New Roman" w:hAnsi="Calibri"/>
      <w:sz w:val="24"/>
      <w:szCs w:val="24"/>
    </w:rPr>
  </w:style>
  <w:style w:type="character" w:customStyle="1" w:styleId="80">
    <w:name w:val="Заголовок 8 Знак"/>
    <w:basedOn w:val="a0"/>
    <w:link w:val="8"/>
    <w:uiPriority w:val="99"/>
    <w:rsid w:val="000844EB"/>
    <w:rPr>
      <w:rFonts w:ascii="Cambria" w:eastAsia="Times New Roman" w:hAnsi="Cambria" w:cs="Cambria"/>
      <w:color w:val="4F81BD"/>
      <w:lang w:val="en-US"/>
    </w:rPr>
  </w:style>
  <w:style w:type="character" w:customStyle="1" w:styleId="90">
    <w:name w:val="Заголовок 9 Знак"/>
    <w:basedOn w:val="a0"/>
    <w:link w:val="9"/>
    <w:uiPriority w:val="99"/>
    <w:rsid w:val="000844EB"/>
    <w:rPr>
      <w:rFonts w:ascii="Cambria" w:eastAsia="Times New Roman" w:hAnsi="Cambria" w:cs="Cambria"/>
      <w:i/>
      <w:iCs/>
      <w:color w:val="404040"/>
      <w:lang w:val="en-US"/>
    </w:rPr>
  </w:style>
  <w:style w:type="paragraph" w:customStyle="1" w:styleId="ConsNormal">
    <w:name w:val="ConsNormal"/>
    <w:uiPriority w:val="99"/>
    <w:rsid w:val="000844EB"/>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0844EB"/>
    <w:rPr>
      <w:sz w:val="24"/>
      <w:szCs w:val="24"/>
    </w:rPr>
  </w:style>
  <w:style w:type="paragraph" w:styleId="a4">
    <w:name w:val="Body Text"/>
    <w:aliases w:val="bt"/>
    <w:basedOn w:val="a"/>
    <w:link w:val="a3"/>
    <w:uiPriority w:val="99"/>
    <w:rsid w:val="000844EB"/>
    <w:pPr>
      <w:spacing w:after="120"/>
    </w:pPr>
    <w:rPr>
      <w:rFonts w:eastAsiaTheme="minorHAnsi"/>
      <w:lang w:eastAsia="en-US"/>
    </w:rPr>
  </w:style>
  <w:style w:type="character" w:customStyle="1" w:styleId="11">
    <w:name w:val="Основной текст Знак1"/>
    <w:basedOn w:val="a0"/>
    <w:uiPriority w:val="99"/>
    <w:semiHidden/>
    <w:rsid w:val="000844EB"/>
    <w:rPr>
      <w:rFonts w:eastAsia="MS Mincho"/>
      <w:sz w:val="24"/>
      <w:szCs w:val="24"/>
      <w:lang w:eastAsia="ja-JP"/>
    </w:rPr>
  </w:style>
  <w:style w:type="paragraph" w:customStyle="1" w:styleId="Iauiue">
    <w:name w:val="Iau?iue"/>
    <w:uiPriority w:val="99"/>
    <w:rsid w:val="000844EB"/>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0844EB"/>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0844EB"/>
    <w:rPr>
      <w:rFonts w:eastAsia="Calibri"/>
      <w:sz w:val="24"/>
      <w:szCs w:val="24"/>
      <w:lang w:eastAsia="ar-SA"/>
    </w:rPr>
  </w:style>
  <w:style w:type="paragraph" w:customStyle="1" w:styleId="a7">
    <w:name w:val="Содержимое таблицы"/>
    <w:basedOn w:val="a"/>
    <w:uiPriority w:val="99"/>
    <w:rsid w:val="000844EB"/>
    <w:pPr>
      <w:suppressLineNumbers/>
      <w:suppressAutoHyphens/>
    </w:pPr>
    <w:rPr>
      <w:rFonts w:eastAsia="Calibri"/>
      <w:lang w:eastAsia="ar-SA"/>
    </w:rPr>
  </w:style>
  <w:style w:type="paragraph" w:customStyle="1" w:styleId="ConsPlusNormal">
    <w:name w:val="ConsPlusNormal"/>
    <w:link w:val="ConsPlusNormal0"/>
    <w:uiPriority w:val="99"/>
    <w:rsid w:val="000844E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0844EB"/>
    <w:rPr>
      <w:rFonts w:ascii="Arial" w:eastAsia="Times New Roman" w:hAnsi="Arial" w:cs="Arial"/>
      <w:lang w:eastAsia="ar-SA"/>
    </w:rPr>
  </w:style>
  <w:style w:type="paragraph" w:styleId="a8">
    <w:name w:val="Balloon Text"/>
    <w:basedOn w:val="a"/>
    <w:link w:val="a9"/>
    <w:uiPriority w:val="99"/>
    <w:rsid w:val="000844EB"/>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844EB"/>
    <w:rPr>
      <w:rFonts w:ascii="Tahoma" w:eastAsia="Times New Roman" w:hAnsi="Tahoma" w:cs="Tahoma"/>
      <w:sz w:val="16"/>
      <w:szCs w:val="16"/>
      <w:lang w:eastAsia="ru-RU"/>
    </w:rPr>
  </w:style>
  <w:style w:type="character" w:styleId="aa">
    <w:name w:val="Emphasis"/>
    <w:basedOn w:val="a0"/>
    <w:uiPriority w:val="20"/>
    <w:qFormat/>
    <w:rsid w:val="000844EB"/>
    <w:rPr>
      <w:i/>
      <w:iCs/>
    </w:rPr>
  </w:style>
  <w:style w:type="paragraph" w:customStyle="1" w:styleId="3-016">
    <w:name w:val="Стиль Заголовок 3 + малые прописные Справа:  -01 см Перед:  6 пт..."/>
    <w:basedOn w:val="3"/>
    <w:rsid w:val="000844EB"/>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0844EB"/>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0844EB"/>
    <w:pPr>
      <w:ind w:left="720"/>
      <w:contextualSpacing/>
      <w:jc w:val="both"/>
    </w:pPr>
    <w:rPr>
      <w:rFonts w:eastAsia="Times New Roman"/>
      <w:lang w:eastAsia="ru-RU"/>
    </w:rPr>
  </w:style>
  <w:style w:type="paragraph" w:customStyle="1" w:styleId="12">
    <w:name w:val="Текст1"/>
    <w:basedOn w:val="a"/>
    <w:rsid w:val="000844EB"/>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0844EB"/>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084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0844EB"/>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0844EB"/>
    <w:rPr>
      <w:rFonts w:eastAsia="Times New Roman"/>
      <w:sz w:val="24"/>
      <w:szCs w:val="24"/>
      <w:lang w:eastAsia="ru-RU"/>
    </w:rPr>
  </w:style>
  <w:style w:type="character" w:styleId="af">
    <w:name w:val="Hyperlink"/>
    <w:basedOn w:val="a0"/>
    <w:uiPriority w:val="99"/>
    <w:unhideWhenUsed/>
    <w:rsid w:val="000844EB"/>
    <w:rPr>
      <w:color w:val="0000FF"/>
      <w:u w:val="single"/>
    </w:rPr>
  </w:style>
  <w:style w:type="character" w:styleId="af0">
    <w:name w:val="FollowedHyperlink"/>
    <w:basedOn w:val="a0"/>
    <w:uiPriority w:val="99"/>
    <w:semiHidden/>
    <w:unhideWhenUsed/>
    <w:rsid w:val="000844EB"/>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0844EB"/>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0844EB"/>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0844EB"/>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0844EB"/>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0844EB"/>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0844EB"/>
    <w:pPr>
      <w:spacing w:before="120" w:after="120"/>
      <w:ind w:firstLine="709"/>
      <w:jc w:val="center"/>
    </w:pPr>
    <w:rPr>
      <w:rFonts w:eastAsia="Calibri"/>
      <w:b/>
      <w:sz w:val="32"/>
      <w:szCs w:val="28"/>
      <w:lang w:eastAsia="en-US"/>
    </w:rPr>
  </w:style>
  <w:style w:type="paragraph" w:customStyle="1" w:styleId="14">
    <w:name w:val="Егор1+"/>
    <w:basedOn w:val="af2"/>
    <w:qFormat/>
    <w:rsid w:val="000844EB"/>
  </w:style>
  <w:style w:type="paragraph" w:customStyle="1" w:styleId="15">
    <w:name w:val="Егор1"/>
    <w:basedOn w:val="a"/>
    <w:link w:val="16"/>
    <w:qFormat/>
    <w:rsid w:val="000844EB"/>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0844EB"/>
    <w:rPr>
      <w:rFonts w:eastAsia="Times New Roman"/>
      <w:b/>
      <w:i/>
      <w:sz w:val="28"/>
      <w:szCs w:val="26"/>
      <w:lang w:eastAsia="ru-RU"/>
    </w:rPr>
  </w:style>
  <w:style w:type="paragraph" w:styleId="af3">
    <w:name w:val="No Spacing"/>
    <w:basedOn w:val="a"/>
    <w:link w:val="af4"/>
    <w:uiPriority w:val="1"/>
    <w:qFormat/>
    <w:rsid w:val="000844EB"/>
    <w:pPr>
      <w:ind w:firstLine="709"/>
      <w:jc w:val="both"/>
    </w:pPr>
    <w:rPr>
      <w:rFonts w:eastAsia="Calibri"/>
      <w:szCs w:val="22"/>
      <w:lang w:eastAsia="en-US"/>
    </w:rPr>
  </w:style>
  <w:style w:type="character" w:customStyle="1" w:styleId="af4">
    <w:name w:val="Без интервала Знак"/>
    <w:basedOn w:val="a0"/>
    <w:link w:val="af3"/>
    <w:uiPriority w:val="1"/>
    <w:rsid w:val="000844EB"/>
    <w:rPr>
      <w:rFonts w:eastAsia="Calibri"/>
      <w:sz w:val="24"/>
      <w:szCs w:val="22"/>
    </w:rPr>
  </w:style>
  <w:style w:type="paragraph" w:styleId="af5">
    <w:name w:val="TOC Heading"/>
    <w:basedOn w:val="1"/>
    <w:next w:val="a"/>
    <w:uiPriority w:val="39"/>
    <w:qFormat/>
    <w:rsid w:val="000844EB"/>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0844EB"/>
    <w:rPr>
      <w:rFonts w:eastAsiaTheme="minorEastAsia" w:cstheme="minorBidi"/>
      <w:sz w:val="24"/>
      <w:szCs w:val="22"/>
      <w:lang w:eastAsia="ru-RU"/>
    </w:rPr>
  </w:style>
  <w:style w:type="paragraph" w:styleId="af7">
    <w:name w:val="Body Text First Indent"/>
    <w:basedOn w:val="a"/>
    <w:link w:val="af6"/>
    <w:semiHidden/>
    <w:unhideWhenUsed/>
    <w:rsid w:val="000844EB"/>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0844EB"/>
    <w:rPr>
      <w:rFonts w:eastAsia="MS Mincho"/>
      <w:sz w:val="24"/>
      <w:szCs w:val="24"/>
      <w:lang w:eastAsia="ja-JP"/>
    </w:rPr>
  </w:style>
  <w:style w:type="paragraph" w:customStyle="1" w:styleId="33">
    <w:name w:val="Егор3"/>
    <w:basedOn w:val="af1"/>
    <w:qFormat/>
    <w:rsid w:val="000844EB"/>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0844EB"/>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0844EB"/>
    <w:rPr>
      <w:rFonts w:ascii="Courier New" w:eastAsia="Times New Roman" w:hAnsi="Courier New"/>
      <w:lang w:eastAsia="ru-RU"/>
    </w:rPr>
  </w:style>
  <w:style w:type="paragraph" w:styleId="afa">
    <w:name w:val="footer"/>
    <w:basedOn w:val="a"/>
    <w:link w:val="afb"/>
    <w:uiPriority w:val="99"/>
    <w:unhideWhenUsed/>
    <w:rsid w:val="000844EB"/>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0844EB"/>
    <w:rPr>
      <w:rFonts w:eastAsiaTheme="minorEastAsia" w:cstheme="minorBidi"/>
      <w:szCs w:val="22"/>
      <w:lang w:eastAsia="ru-RU"/>
    </w:rPr>
  </w:style>
  <w:style w:type="paragraph" w:styleId="afc">
    <w:name w:val="caption"/>
    <w:basedOn w:val="a"/>
    <w:next w:val="a"/>
    <w:uiPriority w:val="35"/>
    <w:qFormat/>
    <w:rsid w:val="000844EB"/>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0844EB"/>
    <w:rPr>
      <w:rFonts w:ascii="Tahoma" w:eastAsia="Calibri" w:hAnsi="Tahoma" w:cs="Tahoma"/>
      <w:shd w:val="clear" w:color="auto" w:fill="000080"/>
    </w:rPr>
  </w:style>
  <w:style w:type="paragraph" w:styleId="afe">
    <w:name w:val="Document Map"/>
    <w:basedOn w:val="a"/>
    <w:link w:val="afd"/>
    <w:uiPriority w:val="99"/>
    <w:rsid w:val="000844EB"/>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0844EB"/>
    <w:rPr>
      <w:rFonts w:ascii="Tahoma" w:eastAsia="MS Mincho" w:hAnsi="Tahoma" w:cs="Tahoma"/>
      <w:sz w:val="16"/>
      <w:szCs w:val="16"/>
      <w:lang w:eastAsia="ja-JP"/>
    </w:rPr>
  </w:style>
  <w:style w:type="paragraph" w:styleId="22">
    <w:name w:val="Quote"/>
    <w:basedOn w:val="a"/>
    <w:next w:val="a"/>
    <w:link w:val="23"/>
    <w:uiPriority w:val="29"/>
    <w:qFormat/>
    <w:rsid w:val="000844EB"/>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0844EB"/>
    <w:rPr>
      <w:rFonts w:ascii="Calibri" w:eastAsia="Calibri" w:hAnsi="Calibri"/>
      <w:i/>
      <w:iCs/>
      <w:color w:val="000000"/>
      <w:sz w:val="24"/>
      <w:szCs w:val="22"/>
    </w:rPr>
  </w:style>
  <w:style w:type="paragraph" w:customStyle="1" w:styleId="aff">
    <w:name w:val="ПодзаголовокКАТЯ"/>
    <w:basedOn w:val="a"/>
    <w:qFormat/>
    <w:rsid w:val="000844EB"/>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0844EB"/>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0844EB"/>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0844EB"/>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0844EB"/>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0844EB"/>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0844EB"/>
    <w:pPr>
      <w:ind w:left="1760" w:firstLine="709"/>
      <w:jc w:val="both"/>
    </w:pPr>
    <w:rPr>
      <w:rFonts w:ascii="Calibri" w:eastAsia="Calibri" w:hAnsi="Calibri"/>
      <w:sz w:val="20"/>
      <w:szCs w:val="20"/>
      <w:lang w:eastAsia="en-US"/>
    </w:rPr>
  </w:style>
  <w:style w:type="character" w:styleId="aff0">
    <w:name w:val="page number"/>
    <w:basedOn w:val="a0"/>
    <w:uiPriority w:val="99"/>
    <w:rsid w:val="000844EB"/>
  </w:style>
  <w:style w:type="character" w:customStyle="1" w:styleId="aff1">
    <w:name w:val="Текст концевой сноски Знак"/>
    <w:link w:val="aff2"/>
    <w:uiPriority w:val="99"/>
    <w:semiHidden/>
    <w:rsid w:val="000844EB"/>
    <w:rPr>
      <w:rFonts w:ascii="Calibri" w:eastAsia="Calibri" w:hAnsi="Calibri"/>
    </w:rPr>
  </w:style>
  <w:style w:type="paragraph" w:styleId="aff2">
    <w:name w:val="endnote text"/>
    <w:basedOn w:val="a"/>
    <w:link w:val="aff1"/>
    <w:uiPriority w:val="99"/>
    <w:semiHidden/>
    <w:unhideWhenUsed/>
    <w:rsid w:val="000844EB"/>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0844EB"/>
    <w:rPr>
      <w:rFonts w:eastAsia="MS Mincho"/>
      <w:lang w:eastAsia="ja-JP"/>
    </w:rPr>
  </w:style>
  <w:style w:type="paragraph" w:styleId="aff3">
    <w:name w:val="footnote text"/>
    <w:basedOn w:val="a"/>
    <w:link w:val="aff4"/>
    <w:unhideWhenUsed/>
    <w:rsid w:val="000844EB"/>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0844EB"/>
    <w:rPr>
      <w:rFonts w:ascii="Calibri" w:eastAsia="Calibri" w:hAnsi="Calibri"/>
    </w:rPr>
  </w:style>
  <w:style w:type="paragraph" w:customStyle="1" w:styleId="1a">
    <w:name w:val="Подзаголовок1катя"/>
    <w:basedOn w:val="a"/>
    <w:qFormat/>
    <w:rsid w:val="000844EB"/>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0844EB"/>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0844EB"/>
    <w:rPr>
      <w:rFonts w:eastAsia="Times New Roman"/>
      <w:bCs/>
      <w:i/>
      <w:sz w:val="24"/>
      <w:szCs w:val="26"/>
    </w:rPr>
  </w:style>
  <w:style w:type="paragraph" w:styleId="aff5">
    <w:name w:val="Title"/>
    <w:basedOn w:val="a"/>
    <w:next w:val="a"/>
    <w:link w:val="aff6"/>
    <w:uiPriority w:val="99"/>
    <w:qFormat/>
    <w:rsid w:val="000844EB"/>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0844EB"/>
    <w:rPr>
      <w:rFonts w:ascii="Cambria" w:eastAsia="Times New Roman" w:hAnsi="Cambria"/>
      <w:b/>
      <w:bCs/>
      <w:kern w:val="28"/>
      <w:sz w:val="32"/>
      <w:szCs w:val="32"/>
    </w:rPr>
  </w:style>
  <w:style w:type="paragraph" w:customStyle="1" w:styleId="S">
    <w:name w:val="S_Маркированный"/>
    <w:basedOn w:val="a"/>
    <w:link w:val="S0"/>
    <w:autoRedefine/>
    <w:rsid w:val="000844EB"/>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0844EB"/>
    <w:rPr>
      <w:rFonts w:eastAsia="Calibri"/>
      <w:color w:val="FF0000"/>
      <w:sz w:val="26"/>
      <w:szCs w:val="26"/>
      <w:lang w:eastAsia="ru-RU"/>
    </w:rPr>
  </w:style>
  <w:style w:type="paragraph" w:customStyle="1" w:styleId="1b">
    <w:name w:val="Абзац списка1"/>
    <w:basedOn w:val="a"/>
    <w:link w:val="ListParagraphChar"/>
    <w:uiPriority w:val="99"/>
    <w:qFormat/>
    <w:rsid w:val="000844EB"/>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0844EB"/>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0844EB"/>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0844EB"/>
    <w:rPr>
      <w:rFonts w:ascii="Trebuchet MS" w:eastAsia="Times New Roman" w:hAnsi="Trebuchet MS"/>
      <w:i/>
      <w:w w:val="103"/>
      <w:sz w:val="24"/>
      <w:szCs w:val="24"/>
    </w:rPr>
  </w:style>
  <w:style w:type="character" w:customStyle="1" w:styleId="FontStyle80">
    <w:name w:val="Font Style80"/>
    <w:rsid w:val="000844EB"/>
    <w:rPr>
      <w:rFonts w:ascii="Times New Roman" w:hAnsi="Times New Roman" w:cs="Times New Roman"/>
      <w:b/>
      <w:bCs/>
      <w:sz w:val="26"/>
      <w:szCs w:val="26"/>
    </w:rPr>
  </w:style>
  <w:style w:type="paragraph" w:customStyle="1" w:styleId="oblasttxt">
    <w:name w:val="oblasttxt"/>
    <w:basedOn w:val="a"/>
    <w:rsid w:val="000844EB"/>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0844EB"/>
    <w:pPr>
      <w:ind w:firstLine="709"/>
      <w:jc w:val="both"/>
    </w:pPr>
    <w:rPr>
      <w:rFonts w:eastAsia="Times New Roman"/>
      <w:lang w:val="en-US" w:eastAsia="ar-SA" w:bidi="en-US"/>
    </w:rPr>
  </w:style>
  <w:style w:type="paragraph" w:customStyle="1" w:styleId="Style4">
    <w:name w:val="Style4"/>
    <w:basedOn w:val="a"/>
    <w:uiPriority w:val="99"/>
    <w:rsid w:val="000844EB"/>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0844EB"/>
    <w:rPr>
      <w:vertAlign w:val="superscript"/>
    </w:rPr>
  </w:style>
  <w:style w:type="paragraph" w:customStyle="1" w:styleId="Style14">
    <w:name w:val="Style14"/>
    <w:basedOn w:val="a"/>
    <w:uiPriority w:val="99"/>
    <w:rsid w:val="000844EB"/>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0844EB"/>
    <w:rPr>
      <w:rFonts w:ascii="Times New Roman" w:hAnsi="Times New Roman" w:cs="Times New Roman"/>
      <w:sz w:val="26"/>
      <w:szCs w:val="26"/>
    </w:rPr>
  </w:style>
  <w:style w:type="paragraph" w:customStyle="1" w:styleId="Normal">
    <w:name w:val="Normal Знак Знак"/>
    <w:rsid w:val="000844EB"/>
    <w:pPr>
      <w:suppressAutoHyphens/>
      <w:spacing w:before="100" w:after="100"/>
      <w:jc w:val="both"/>
    </w:pPr>
    <w:rPr>
      <w:rFonts w:eastAsia="Times New Roman"/>
      <w:sz w:val="24"/>
      <w:lang w:eastAsia="ar-SA"/>
    </w:rPr>
  </w:style>
  <w:style w:type="character" w:styleId="aff9">
    <w:name w:val="Subtle Emphasis"/>
    <w:basedOn w:val="a0"/>
    <w:uiPriority w:val="19"/>
    <w:qFormat/>
    <w:rsid w:val="000844EB"/>
    <w:rPr>
      <w:i/>
      <w:iCs/>
      <w:color w:val="808080"/>
    </w:rPr>
  </w:style>
  <w:style w:type="paragraph" w:customStyle="1" w:styleId="affa">
    <w:name w:val="Знак"/>
    <w:basedOn w:val="a"/>
    <w:uiPriority w:val="99"/>
    <w:rsid w:val="000844EB"/>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0844EB"/>
    <w:rPr>
      <w:rFonts w:ascii="Cambria" w:eastAsia="Times New Roman" w:hAnsi="Cambria" w:cs="Times New Roman"/>
      <w:b/>
      <w:bCs/>
      <w:i/>
      <w:iCs/>
      <w:smallCaps/>
      <w:color w:val="943634"/>
      <w:u w:val="single"/>
    </w:rPr>
  </w:style>
  <w:style w:type="paragraph" w:customStyle="1" w:styleId="26">
    <w:name w:val="Текст2"/>
    <w:basedOn w:val="a"/>
    <w:rsid w:val="000844EB"/>
    <w:pPr>
      <w:ind w:firstLine="709"/>
      <w:jc w:val="both"/>
    </w:pPr>
    <w:rPr>
      <w:rFonts w:ascii="Courier New" w:eastAsia="Times New Roman" w:hAnsi="Courier New"/>
      <w:sz w:val="20"/>
      <w:szCs w:val="20"/>
      <w:lang w:eastAsia="ru-RU"/>
    </w:rPr>
  </w:style>
  <w:style w:type="paragraph" w:customStyle="1" w:styleId="S1">
    <w:name w:val="S_Таблица"/>
    <w:basedOn w:val="a"/>
    <w:rsid w:val="000844EB"/>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0844EB"/>
    <w:rPr>
      <w:rFonts w:ascii="Trebuchet MS" w:hAnsi="Trebuchet MS" w:cs="Trebuchet MS"/>
      <w:b/>
      <w:bCs/>
      <w:sz w:val="22"/>
      <w:szCs w:val="22"/>
    </w:rPr>
  </w:style>
  <w:style w:type="paragraph" w:customStyle="1" w:styleId="s16">
    <w:name w:val="s_16"/>
    <w:basedOn w:val="a"/>
    <w:rsid w:val="000844EB"/>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0844EB"/>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0844EB"/>
    <w:rPr>
      <w:rFonts w:eastAsia="Times New Roman"/>
      <w:w w:val="109"/>
      <w:sz w:val="24"/>
      <w:szCs w:val="24"/>
      <w:lang w:eastAsia="ru-RU"/>
    </w:rPr>
  </w:style>
  <w:style w:type="paragraph" w:customStyle="1" w:styleId="affc">
    <w:name w:val="Мария"/>
    <w:basedOn w:val="a"/>
    <w:uiPriority w:val="99"/>
    <w:rsid w:val="000844EB"/>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0844EB"/>
  </w:style>
  <w:style w:type="paragraph" w:customStyle="1" w:styleId="210">
    <w:name w:val="Цитата 21"/>
    <w:basedOn w:val="a"/>
    <w:next w:val="a"/>
    <w:link w:val="QuoteChar"/>
    <w:uiPriority w:val="99"/>
    <w:qFormat/>
    <w:rsid w:val="000844EB"/>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0844EB"/>
    <w:rPr>
      <w:rFonts w:ascii="Calibri" w:eastAsia="Times New Roman" w:hAnsi="Calibri"/>
      <w:i/>
      <w:iCs/>
      <w:color w:val="000000"/>
      <w:sz w:val="24"/>
      <w:szCs w:val="22"/>
    </w:rPr>
  </w:style>
  <w:style w:type="paragraph" w:styleId="27">
    <w:name w:val="Body Text Indent 2"/>
    <w:basedOn w:val="a"/>
    <w:link w:val="28"/>
    <w:uiPriority w:val="99"/>
    <w:unhideWhenUsed/>
    <w:rsid w:val="000844EB"/>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0844EB"/>
    <w:rPr>
      <w:rFonts w:eastAsiaTheme="minorEastAsia" w:cstheme="minorBidi"/>
      <w:sz w:val="24"/>
      <w:szCs w:val="22"/>
      <w:lang w:eastAsia="ru-RU"/>
    </w:rPr>
  </w:style>
  <w:style w:type="paragraph" w:customStyle="1" w:styleId="Standard">
    <w:name w:val="Standard"/>
    <w:rsid w:val="000844EB"/>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0844EB"/>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0844EB"/>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0844EB"/>
    <w:rPr>
      <w:rFonts w:eastAsia="Times New Roman"/>
      <w:sz w:val="16"/>
      <w:szCs w:val="16"/>
    </w:rPr>
  </w:style>
  <w:style w:type="paragraph" w:styleId="35">
    <w:name w:val="Body Text Indent 3"/>
    <w:basedOn w:val="a"/>
    <w:link w:val="34"/>
    <w:uiPriority w:val="99"/>
    <w:rsid w:val="000844EB"/>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0844EB"/>
    <w:rPr>
      <w:rFonts w:eastAsia="MS Mincho"/>
      <w:sz w:val="16"/>
      <w:szCs w:val="16"/>
      <w:lang w:eastAsia="ja-JP"/>
    </w:rPr>
  </w:style>
  <w:style w:type="paragraph" w:styleId="z-">
    <w:name w:val="HTML Bottom of Form"/>
    <w:basedOn w:val="a"/>
    <w:next w:val="a"/>
    <w:link w:val="z-0"/>
    <w:hidden/>
    <w:rsid w:val="000844EB"/>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0844EB"/>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0844EB"/>
    <w:rPr>
      <w:rFonts w:ascii="Courier New" w:eastAsia="Times New Roman" w:hAnsi="Courier New" w:cs="Courier New"/>
    </w:rPr>
  </w:style>
  <w:style w:type="paragraph" w:styleId="HTML0">
    <w:name w:val="HTML Preformatted"/>
    <w:basedOn w:val="a"/>
    <w:link w:val="HTML"/>
    <w:uiPriority w:val="99"/>
    <w:rsid w:val="00084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0844EB"/>
    <w:rPr>
      <w:rFonts w:ascii="Consolas" w:eastAsia="MS Mincho" w:hAnsi="Consolas" w:cs="Consolas"/>
      <w:lang w:eastAsia="ja-JP"/>
    </w:rPr>
  </w:style>
  <w:style w:type="character" w:customStyle="1" w:styleId="29">
    <w:name w:val="Основной текст 2 Знак"/>
    <w:basedOn w:val="a0"/>
    <w:link w:val="2a"/>
    <w:uiPriority w:val="99"/>
    <w:rsid w:val="000844EB"/>
    <w:rPr>
      <w:rFonts w:eastAsia="Times New Roman"/>
    </w:rPr>
  </w:style>
  <w:style w:type="paragraph" w:styleId="2a">
    <w:name w:val="Body Text 2"/>
    <w:basedOn w:val="a"/>
    <w:link w:val="29"/>
    <w:uiPriority w:val="99"/>
    <w:rsid w:val="000844EB"/>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0844EB"/>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0844EB"/>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0844EB"/>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0844EB"/>
    <w:rPr>
      <w:rFonts w:eastAsia="MS Mincho"/>
      <w:sz w:val="24"/>
      <w:szCs w:val="24"/>
      <w:lang w:eastAsia="ja-JP"/>
    </w:rPr>
  </w:style>
  <w:style w:type="paragraph" w:styleId="afff">
    <w:name w:val="Subtitle"/>
    <w:basedOn w:val="a"/>
    <w:next w:val="a"/>
    <w:link w:val="afff0"/>
    <w:qFormat/>
    <w:rsid w:val="000844EB"/>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0844EB"/>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0844EB"/>
    <w:rPr>
      <w:rFonts w:cs="Times New Roman"/>
      <w:b/>
      <w:bCs/>
    </w:rPr>
  </w:style>
  <w:style w:type="paragraph" w:customStyle="1" w:styleId="1d">
    <w:name w:val="Выделенная цитата1"/>
    <w:basedOn w:val="a"/>
    <w:next w:val="a"/>
    <w:link w:val="IntenseQuoteChar"/>
    <w:semiHidden/>
    <w:rsid w:val="000844EB"/>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0844EB"/>
    <w:rPr>
      <w:rFonts w:ascii="Calibri" w:eastAsia="Times New Roman" w:hAnsi="Calibri" w:cs="Calibri"/>
      <w:b/>
      <w:bCs/>
      <w:i/>
      <w:iCs/>
      <w:color w:val="4F81BD"/>
      <w:sz w:val="24"/>
      <w:szCs w:val="22"/>
      <w:lang w:val="en-US"/>
    </w:rPr>
  </w:style>
  <w:style w:type="paragraph" w:styleId="2b">
    <w:name w:val="List Bullet 2"/>
    <w:basedOn w:val="a"/>
    <w:semiHidden/>
    <w:rsid w:val="000844EB"/>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0844EB"/>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0844EB"/>
    <w:rPr>
      <w:rFonts w:eastAsia="Times New Roman"/>
      <w:b/>
      <w:sz w:val="28"/>
      <w:szCs w:val="28"/>
      <w:lang w:eastAsia="ru-RU"/>
    </w:rPr>
  </w:style>
  <w:style w:type="paragraph" w:customStyle="1" w:styleId="afff4">
    <w:name w:val="Обычный (ПЗ)"/>
    <w:basedOn w:val="a"/>
    <w:link w:val="afff5"/>
    <w:rsid w:val="000844EB"/>
    <w:pPr>
      <w:ind w:firstLine="720"/>
      <w:jc w:val="both"/>
    </w:pPr>
    <w:rPr>
      <w:rFonts w:eastAsia="Times New Roman"/>
      <w:lang w:eastAsia="ru-RU"/>
    </w:rPr>
  </w:style>
  <w:style w:type="character" w:customStyle="1" w:styleId="afff5">
    <w:name w:val="Обычный (ПЗ) Знак"/>
    <w:basedOn w:val="a0"/>
    <w:link w:val="afff4"/>
    <w:rsid w:val="000844EB"/>
    <w:rPr>
      <w:rFonts w:eastAsia="Times New Roman"/>
      <w:sz w:val="24"/>
      <w:szCs w:val="24"/>
      <w:lang w:eastAsia="ru-RU"/>
    </w:rPr>
  </w:style>
  <w:style w:type="paragraph" w:customStyle="1" w:styleId="afff6">
    <w:name w:val="Основной стиль записки"/>
    <w:basedOn w:val="a"/>
    <w:qFormat/>
    <w:rsid w:val="000844EB"/>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0844EB"/>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0844EB"/>
    <w:pPr>
      <w:snapToGrid w:val="0"/>
    </w:pPr>
    <w:rPr>
      <w:rFonts w:eastAsia="Times New Roman"/>
      <w:sz w:val="22"/>
      <w:lang w:eastAsia="ru-RU"/>
    </w:rPr>
  </w:style>
  <w:style w:type="character" w:customStyle="1" w:styleId="Normal0">
    <w:name w:val="Normal Знак"/>
    <w:basedOn w:val="a0"/>
    <w:link w:val="1e"/>
    <w:rsid w:val="000844EB"/>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0844EB"/>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0844EB"/>
    <w:rPr>
      <w:rFonts w:eastAsia="Times New Roman"/>
      <w:b/>
      <w:bCs/>
      <w:lang w:eastAsia="ru-RU"/>
    </w:rPr>
  </w:style>
  <w:style w:type="paragraph" w:customStyle="1" w:styleId="CharChar">
    <w:name w:val="Char Char"/>
    <w:basedOn w:val="a"/>
    <w:rsid w:val="000844EB"/>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0844EB"/>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0844EB"/>
    <w:rPr>
      <w:rFonts w:eastAsiaTheme="minorEastAsia" w:cstheme="minorBidi"/>
      <w:lang w:eastAsia="ru-RU"/>
    </w:rPr>
  </w:style>
  <w:style w:type="paragraph" w:styleId="afff9">
    <w:name w:val="annotation text"/>
    <w:basedOn w:val="a"/>
    <w:link w:val="afff8"/>
    <w:uiPriority w:val="99"/>
    <w:semiHidden/>
    <w:unhideWhenUsed/>
    <w:rsid w:val="000844EB"/>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0844EB"/>
    <w:rPr>
      <w:rFonts w:eastAsia="MS Mincho"/>
      <w:lang w:eastAsia="ja-JP"/>
    </w:rPr>
  </w:style>
  <w:style w:type="character" w:customStyle="1" w:styleId="afffa">
    <w:name w:val="Тема примечания Знак"/>
    <w:basedOn w:val="afff8"/>
    <w:link w:val="afffb"/>
    <w:uiPriority w:val="99"/>
    <w:semiHidden/>
    <w:rsid w:val="000844EB"/>
    <w:rPr>
      <w:rFonts w:eastAsiaTheme="minorEastAsia" w:cstheme="minorBidi"/>
      <w:b/>
      <w:bCs/>
      <w:lang w:eastAsia="ru-RU"/>
    </w:rPr>
  </w:style>
  <w:style w:type="paragraph" w:styleId="afffb">
    <w:name w:val="annotation subject"/>
    <w:basedOn w:val="afff9"/>
    <w:next w:val="afff9"/>
    <w:link w:val="afffa"/>
    <w:uiPriority w:val="99"/>
    <w:semiHidden/>
    <w:unhideWhenUsed/>
    <w:rsid w:val="000844EB"/>
    <w:rPr>
      <w:b/>
      <w:bCs/>
    </w:rPr>
  </w:style>
  <w:style w:type="character" w:customStyle="1" w:styleId="1f0">
    <w:name w:val="Тема примечания Знак1"/>
    <w:basedOn w:val="1f"/>
    <w:uiPriority w:val="99"/>
    <w:semiHidden/>
    <w:rsid w:val="000844EB"/>
    <w:rPr>
      <w:rFonts w:eastAsia="MS Mincho"/>
      <w:b/>
      <w:bCs/>
      <w:lang w:eastAsia="ja-JP"/>
    </w:rPr>
  </w:style>
  <w:style w:type="character" w:customStyle="1" w:styleId="36">
    <w:name w:val="Основной текст (3)_"/>
    <w:basedOn w:val="a0"/>
    <w:link w:val="37"/>
    <w:uiPriority w:val="99"/>
    <w:rsid w:val="000844EB"/>
    <w:rPr>
      <w:sz w:val="21"/>
      <w:szCs w:val="21"/>
      <w:shd w:val="clear" w:color="auto" w:fill="FFFFFF"/>
    </w:rPr>
  </w:style>
  <w:style w:type="paragraph" w:customStyle="1" w:styleId="37">
    <w:name w:val="Основной текст (3)"/>
    <w:basedOn w:val="a"/>
    <w:link w:val="36"/>
    <w:uiPriority w:val="99"/>
    <w:rsid w:val="000844EB"/>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0844EB"/>
  </w:style>
  <w:style w:type="paragraph" w:customStyle="1" w:styleId="afffc">
    <w:name w:val="Солонешенский"/>
    <w:basedOn w:val="a"/>
    <w:rsid w:val="000844EB"/>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0844EB"/>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0844EB"/>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0844EB"/>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0844EB"/>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0844EB"/>
    <w:rPr>
      <w:rFonts w:ascii="Times New Roman" w:hAnsi="Times New Roman" w:cs="Times New Roman" w:hint="default"/>
      <w:sz w:val="22"/>
      <w:szCs w:val="22"/>
    </w:rPr>
  </w:style>
  <w:style w:type="character" w:customStyle="1" w:styleId="FontStyle74">
    <w:name w:val="Font Style74"/>
    <w:basedOn w:val="a0"/>
    <w:uiPriority w:val="99"/>
    <w:rsid w:val="000844EB"/>
    <w:rPr>
      <w:rFonts w:ascii="Times New Roman" w:hAnsi="Times New Roman" w:cs="Times New Roman" w:hint="default"/>
      <w:b/>
      <w:bCs/>
      <w:sz w:val="22"/>
      <w:szCs w:val="22"/>
    </w:rPr>
  </w:style>
  <w:style w:type="paragraph" w:customStyle="1" w:styleId="1f2">
    <w:name w:val="Без интервала1"/>
    <w:rsid w:val="000844EB"/>
    <w:rPr>
      <w:rFonts w:ascii="Calibri" w:eastAsia="Times New Roman" w:hAnsi="Calibri"/>
      <w:sz w:val="22"/>
      <w:szCs w:val="22"/>
    </w:rPr>
  </w:style>
  <w:style w:type="paragraph" w:customStyle="1" w:styleId="Style25">
    <w:name w:val="Style25"/>
    <w:basedOn w:val="a"/>
    <w:uiPriority w:val="99"/>
    <w:rsid w:val="000844EB"/>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0844EB"/>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0844EB"/>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0844EB"/>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0844EB"/>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0844EB"/>
    <w:rPr>
      <w:rFonts w:ascii="Times New Roman" w:hAnsi="Times New Roman" w:cs="Times New Roman"/>
      <w:sz w:val="18"/>
      <w:szCs w:val="18"/>
    </w:rPr>
  </w:style>
  <w:style w:type="paragraph" w:customStyle="1" w:styleId="TableParagraph">
    <w:name w:val="Table Paragraph"/>
    <w:basedOn w:val="a"/>
    <w:uiPriority w:val="1"/>
    <w:qFormat/>
    <w:rsid w:val="000844EB"/>
    <w:pPr>
      <w:widowControl w:val="0"/>
      <w:autoSpaceDE w:val="0"/>
      <w:autoSpaceDN w:val="0"/>
    </w:pPr>
    <w:rPr>
      <w:rFonts w:eastAsia="Times New Roman"/>
      <w:sz w:val="22"/>
      <w:szCs w:val="22"/>
      <w:lang w:eastAsia="ru-RU" w:bidi="ru-RU"/>
    </w:rPr>
  </w:style>
  <w:style w:type="paragraph" w:customStyle="1" w:styleId="z2">
    <w:name w:val="z2"/>
    <w:basedOn w:val="a"/>
    <w:rsid w:val="000844EB"/>
    <w:pPr>
      <w:spacing w:before="150" w:after="30"/>
      <w:jc w:val="center"/>
    </w:pPr>
    <w:rPr>
      <w:rFonts w:eastAsia="Times New Roman"/>
      <w:b/>
      <w:bCs/>
      <w:sz w:val="18"/>
      <w:szCs w:val="18"/>
      <w:lang w:eastAsia="ru-RU"/>
    </w:rPr>
  </w:style>
  <w:style w:type="paragraph" w:customStyle="1" w:styleId="0">
    <w:name w:val="КК0"/>
    <w:basedOn w:val="a"/>
    <w:link w:val="00"/>
    <w:qFormat/>
    <w:rsid w:val="000844EB"/>
    <w:pPr>
      <w:ind w:firstLine="709"/>
      <w:jc w:val="both"/>
    </w:pPr>
    <w:rPr>
      <w:rFonts w:eastAsia="Times New Roman"/>
      <w:sz w:val="26"/>
      <w:szCs w:val="26"/>
      <w:lang w:eastAsia="ru-RU"/>
    </w:rPr>
  </w:style>
  <w:style w:type="character" w:customStyle="1" w:styleId="00">
    <w:name w:val="КК0 Знак"/>
    <w:basedOn w:val="a0"/>
    <w:link w:val="0"/>
    <w:rsid w:val="000844EB"/>
    <w:rPr>
      <w:rFonts w:eastAsia="Times New Roman"/>
      <w:sz w:val="26"/>
      <w:szCs w:val="26"/>
      <w:lang w:eastAsia="ru-RU"/>
    </w:rPr>
  </w:style>
  <w:style w:type="character" w:customStyle="1" w:styleId="FontStyle31">
    <w:name w:val="Font Style31"/>
    <w:basedOn w:val="a0"/>
    <w:rsid w:val="000844EB"/>
    <w:rPr>
      <w:rFonts w:ascii="Times New Roman" w:hAnsi="Times New Roman" w:cs="Times New Roman"/>
      <w:sz w:val="16"/>
      <w:szCs w:val="16"/>
    </w:rPr>
  </w:style>
  <w:style w:type="paragraph" w:styleId="38">
    <w:name w:val="Body Text 3"/>
    <w:basedOn w:val="a"/>
    <w:link w:val="39"/>
    <w:uiPriority w:val="99"/>
    <w:rsid w:val="000844EB"/>
    <w:pPr>
      <w:jc w:val="both"/>
    </w:pPr>
    <w:rPr>
      <w:rFonts w:eastAsia="Times New Roman"/>
      <w:sz w:val="16"/>
      <w:szCs w:val="16"/>
      <w:lang w:eastAsia="ru-RU"/>
    </w:rPr>
  </w:style>
  <w:style w:type="character" w:customStyle="1" w:styleId="39">
    <w:name w:val="Основной текст 3 Знак"/>
    <w:basedOn w:val="a0"/>
    <w:link w:val="38"/>
    <w:uiPriority w:val="99"/>
    <w:rsid w:val="000844EB"/>
    <w:rPr>
      <w:rFonts w:eastAsia="Times New Roman"/>
      <w:sz w:val="16"/>
      <w:szCs w:val="16"/>
      <w:lang w:eastAsia="ru-RU"/>
    </w:rPr>
  </w:style>
  <w:style w:type="character" w:customStyle="1" w:styleId="FontStyle15">
    <w:name w:val="Font Style15"/>
    <w:basedOn w:val="a0"/>
    <w:rsid w:val="000844EB"/>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0844EB"/>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0844EB"/>
    <w:pPr>
      <w:spacing w:line="312" w:lineRule="auto"/>
      <w:jc w:val="center"/>
    </w:pPr>
    <w:rPr>
      <w:rFonts w:eastAsia="Times New Roman"/>
      <w:b/>
      <w:sz w:val="26"/>
      <w:lang w:eastAsia="ru-RU"/>
    </w:rPr>
  </w:style>
  <w:style w:type="character" w:customStyle="1" w:styleId="affff">
    <w:name w:val="заголовок таблицы Знак"/>
    <w:link w:val="afffe"/>
    <w:rsid w:val="000844EB"/>
    <w:rPr>
      <w:rFonts w:eastAsia="Times New Roman"/>
      <w:b/>
      <w:sz w:val="26"/>
      <w:szCs w:val="24"/>
      <w:lang w:eastAsia="ru-RU"/>
    </w:rPr>
  </w:style>
  <w:style w:type="paragraph" w:customStyle="1" w:styleId="affff0">
    <w:name w:val="Основной"/>
    <w:basedOn w:val="a"/>
    <w:link w:val="affff1"/>
    <w:rsid w:val="000844EB"/>
    <w:pPr>
      <w:spacing w:line="312" w:lineRule="auto"/>
      <w:ind w:firstLine="720"/>
      <w:jc w:val="both"/>
    </w:pPr>
    <w:rPr>
      <w:rFonts w:eastAsia="Times New Roman"/>
      <w:sz w:val="28"/>
      <w:lang w:eastAsia="ru-RU"/>
    </w:rPr>
  </w:style>
  <w:style w:type="character" w:customStyle="1" w:styleId="affff1">
    <w:name w:val="Основной Знак"/>
    <w:link w:val="affff0"/>
    <w:rsid w:val="000844EB"/>
    <w:rPr>
      <w:rFonts w:eastAsia="Times New Roman"/>
      <w:sz w:val="28"/>
      <w:szCs w:val="24"/>
      <w:lang w:eastAsia="ru-RU"/>
    </w:rPr>
  </w:style>
  <w:style w:type="paragraph" w:customStyle="1" w:styleId="affff2">
    <w:name w:val="Новый абзац"/>
    <w:basedOn w:val="a"/>
    <w:link w:val="2e"/>
    <w:rsid w:val="000844EB"/>
    <w:pPr>
      <w:ind w:firstLine="567"/>
      <w:jc w:val="both"/>
    </w:pPr>
    <w:rPr>
      <w:rFonts w:ascii="Arial" w:eastAsia="Times New Roman" w:hAnsi="Arial"/>
      <w:szCs w:val="20"/>
      <w:lang w:eastAsia="ru-RU"/>
    </w:rPr>
  </w:style>
  <w:style w:type="character" w:customStyle="1" w:styleId="2e">
    <w:name w:val="Новый абзац Знак2"/>
    <w:link w:val="affff2"/>
    <w:rsid w:val="000844EB"/>
    <w:rPr>
      <w:rFonts w:ascii="Arial" w:eastAsia="Times New Roman" w:hAnsi="Arial"/>
      <w:sz w:val="24"/>
      <w:lang w:eastAsia="ru-RU"/>
    </w:rPr>
  </w:style>
  <w:style w:type="paragraph" w:customStyle="1" w:styleId="42">
    <w:name w:val="Егор4"/>
    <w:basedOn w:val="a"/>
    <w:qFormat/>
    <w:rsid w:val="000844EB"/>
    <w:pPr>
      <w:ind w:firstLine="851"/>
      <w:jc w:val="center"/>
    </w:pPr>
    <w:rPr>
      <w:rFonts w:eastAsia="Calibri"/>
      <w:sz w:val="26"/>
      <w:u w:val="single"/>
      <w:lang w:eastAsia="en-US"/>
    </w:rPr>
  </w:style>
  <w:style w:type="paragraph" w:customStyle="1" w:styleId="f">
    <w:name w:val="f"/>
    <w:basedOn w:val="a"/>
    <w:rsid w:val="000844EB"/>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0844EB"/>
    <w:pPr>
      <w:tabs>
        <w:tab w:val="decimal" w:pos="360"/>
      </w:tabs>
      <w:jc w:val="both"/>
    </w:pPr>
    <w:rPr>
      <w:rFonts w:eastAsiaTheme="minorHAnsi"/>
      <w:lang w:eastAsia="ru-RU"/>
    </w:rPr>
  </w:style>
  <w:style w:type="paragraph" w:customStyle="1" w:styleId="affff3">
    <w:name w:val="в таблице"/>
    <w:basedOn w:val="a"/>
    <w:rsid w:val="000844EB"/>
    <w:pPr>
      <w:suppressAutoHyphens/>
      <w:jc w:val="both"/>
    </w:pPr>
    <w:rPr>
      <w:rFonts w:eastAsia="Times New Roman" w:cs="Calibri"/>
      <w:sz w:val="20"/>
      <w:lang w:eastAsia="ar-SA"/>
    </w:rPr>
  </w:style>
  <w:style w:type="paragraph" w:customStyle="1" w:styleId="1f3">
    <w:name w:val="Маркированный список1"/>
    <w:basedOn w:val="a"/>
    <w:rsid w:val="000844EB"/>
    <w:pPr>
      <w:widowControl w:val="0"/>
      <w:suppressAutoHyphens/>
      <w:autoSpaceDE w:val="0"/>
      <w:jc w:val="both"/>
    </w:pPr>
    <w:rPr>
      <w:rFonts w:eastAsia="Times New Roman"/>
      <w:sz w:val="26"/>
      <w:szCs w:val="20"/>
      <w:lang w:eastAsia="ar-SA"/>
    </w:rPr>
  </w:style>
  <w:style w:type="paragraph" w:customStyle="1" w:styleId="Main">
    <w:name w:val="Main"/>
    <w:link w:val="Main0"/>
    <w:rsid w:val="000844EB"/>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0844EB"/>
    <w:rPr>
      <w:rFonts w:eastAsia="Times New Roman" w:cs="Tahoma"/>
      <w:sz w:val="24"/>
      <w:szCs w:val="16"/>
      <w:lang w:eastAsia="ru-RU"/>
    </w:rPr>
  </w:style>
  <w:style w:type="paragraph" w:customStyle="1" w:styleId="063">
    <w:name w:val="Стиль Первая строка:  063 см"/>
    <w:basedOn w:val="a"/>
    <w:rsid w:val="000844EB"/>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0844EB"/>
    <w:pPr>
      <w:suppressAutoHyphens/>
      <w:ind w:firstLine="720"/>
      <w:jc w:val="both"/>
    </w:pPr>
    <w:rPr>
      <w:rFonts w:eastAsia="Times New Roman"/>
      <w:szCs w:val="20"/>
      <w:lang w:eastAsia="ar-SA"/>
    </w:rPr>
  </w:style>
  <w:style w:type="paragraph" w:customStyle="1" w:styleId="3a">
    <w:name w:val="Обычный3"/>
    <w:rsid w:val="000844EB"/>
    <w:pPr>
      <w:snapToGrid w:val="0"/>
      <w:spacing w:before="120"/>
      <w:ind w:left="221"/>
      <w:jc w:val="both"/>
    </w:pPr>
    <w:rPr>
      <w:rFonts w:eastAsia="Times New Roman"/>
      <w:sz w:val="22"/>
      <w:lang w:eastAsia="ru-RU"/>
    </w:rPr>
  </w:style>
  <w:style w:type="character" w:customStyle="1" w:styleId="blk">
    <w:name w:val="blk"/>
    <w:basedOn w:val="a0"/>
    <w:rsid w:val="000844EB"/>
  </w:style>
  <w:style w:type="paragraph" w:customStyle="1" w:styleId="font10">
    <w:name w:val="font10"/>
    <w:basedOn w:val="a"/>
    <w:rsid w:val="000844EB"/>
    <w:pPr>
      <w:spacing w:before="100" w:beforeAutospacing="1" w:after="100" w:afterAutospacing="1"/>
    </w:pPr>
    <w:rPr>
      <w:rFonts w:eastAsia="Times New Roman"/>
      <w:lang w:eastAsia="ru-RU"/>
    </w:rPr>
  </w:style>
  <w:style w:type="paragraph" w:customStyle="1" w:styleId="imp">
    <w:name w:val="imp"/>
    <w:basedOn w:val="a"/>
    <w:rsid w:val="000844EB"/>
    <w:pPr>
      <w:spacing w:before="100" w:beforeAutospacing="1" w:after="100" w:afterAutospacing="1"/>
    </w:pPr>
    <w:rPr>
      <w:rFonts w:eastAsia="Times New Roman"/>
      <w:lang w:eastAsia="ru-RU"/>
    </w:rPr>
  </w:style>
  <w:style w:type="paragraph" w:customStyle="1" w:styleId="u">
    <w:name w:val="u"/>
    <w:basedOn w:val="a"/>
    <w:rsid w:val="000844EB"/>
    <w:pPr>
      <w:spacing w:before="100" w:beforeAutospacing="1" w:after="100" w:afterAutospacing="1"/>
    </w:pPr>
    <w:rPr>
      <w:rFonts w:eastAsia="Times New Roman"/>
      <w:lang w:eastAsia="ru-RU"/>
    </w:rPr>
  </w:style>
  <w:style w:type="paragraph" w:customStyle="1" w:styleId="text">
    <w:name w:val="text"/>
    <w:basedOn w:val="a"/>
    <w:rsid w:val="000844EB"/>
    <w:pPr>
      <w:spacing w:before="100" w:beforeAutospacing="1" w:after="100" w:afterAutospacing="1"/>
    </w:pPr>
    <w:rPr>
      <w:rFonts w:eastAsia="Times New Roman"/>
      <w:lang w:eastAsia="ru-RU"/>
    </w:rPr>
  </w:style>
  <w:style w:type="character" w:customStyle="1" w:styleId="WW8Num1z1">
    <w:name w:val="WW8Num1z1"/>
    <w:rsid w:val="000844EB"/>
    <w:rPr>
      <w:rFonts w:ascii="Courier New" w:hAnsi="Courier New" w:cs="Courier New"/>
    </w:rPr>
  </w:style>
  <w:style w:type="character" w:customStyle="1" w:styleId="FontStyle38">
    <w:name w:val="Font Style38"/>
    <w:uiPriority w:val="99"/>
    <w:rsid w:val="000844EB"/>
    <w:rPr>
      <w:rFonts w:ascii="Arial" w:hAnsi="Arial" w:cs="Arial"/>
      <w:sz w:val="22"/>
      <w:szCs w:val="22"/>
    </w:rPr>
  </w:style>
  <w:style w:type="paragraph" w:customStyle="1" w:styleId="uni">
    <w:name w:val="uni"/>
    <w:basedOn w:val="a"/>
    <w:rsid w:val="000844EB"/>
    <w:pPr>
      <w:spacing w:before="100" w:beforeAutospacing="1" w:after="100" w:afterAutospacing="1"/>
    </w:pPr>
    <w:rPr>
      <w:rFonts w:eastAsia="Times New Roman"/>
      <w:lang w:eastAsia="ru-RU"/>
    </w:rPr>
  </w:style>
  <w:style w:type="paragraph" w:customStyle="1" w:styleId="unip">
    <w:name w:val="unip"/>
    <w:basedOn w:val="a"/>
    <w:rsid w:val="000844EB"/>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0844EB"/>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0844EB"/>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0844EB"/>
    <w:pPr>
      <w:spacing w:before="100" w:beforeAutospacing="1" w:after="100" w:afterAutospacing="1"/>
    </w:pPr>
    <w:rPr>
      <w:rFonts w:eastAsia="Times New Roman"/>
      <w:lang w:eastAsia="ru-RU"/>
    </w:rPr>
  </w:style>
  <w:style w:type="paragraph" w:customStyle="1" w:styleId="120">
    <w:name w:val="осн.текст 12"/>
    <w:basedOn w:val="a"/>
    <w:link w:val="121"/>
    <w:rsid w:val="000844EB"/>
    <w:pPr>
      <w:ind w:firstLine="851"/>
      <w:jc w:val="both"/>
    </w:pPr>
    <w:rPr>
      <w:rFonts w:ascii="Arial" w:eastAsia="Times New Roman" w:hAnsi="Arial"/>
      <w:szCs w:val="20"/>
      <w:lang w:eastAsia="ru-RU"/>
    </w:rPr>
  </w:style>
  <w:style w:type="character" w:customStyle="1" w:styleId="121">
    <w:name w:val="осн.текст 12 Знак"/>
    <w:basedOn w:val="a0"/>
    <w:link w:val="120"/>
    <w:rsid w:val="000844EB"/>
    <w:rPr>
      <w:rFonts w:ascii="Arial" w:eastAsia="Times New Roman" w:hAnsi="Arial"/>
      <w:sz w:val="24"/>
      <w:lang w:eastAsia="ru-RU"/>
    </w:rPr>
  </w:style>
  <w:style w:type="character" w:customStyle="1" w:styleId="highlight">
    <w:name w:val="highlight"/>
    <w:basedOn w:val="a0"/>
    <w:rsid w:val="000844EB"/>
  </w:style>
  <w:style w:type="paragraph" w:customStyle="1" w:styleId="headertext">
    <w:name w:val="headertext"/>
    <w:basedOn w:val="a"/>
    <w:rsid w:val="000844EB"/>
    <w:pPr>
      <w:spacing w:before="100" w:beforeAutospacing="1" w:after="100" w:afterAutospacing="1"/>
    </w:pPr>
    <w:rPr>
      <w:rFonts w:eastAsia="Times New Roman"/>
      <w:lang w:eastAsia="ru-RU"/>
    </w:rPr>
  </w:style>
  <w:style w:type="character" w:customStyle="1" w:styleId="c6">
    <w:name w:val="c6"/>
    <w:basedOn w:val="a0"/>
    <w:rsid w:val="000844EB"/>
  </w:style>
  <w:style w:type="paragraph" w:customStyle="1" w:styleId="formattext0">
    <w:name w:val="formattext"/>
    <w:basedOn w:val="a"/>
    <w:rsid w:val="000844EB"/>
    <w:pPr>
      <w:spacing w:before="100" w:beforeAutospacing="1" w:after="100" w:afterAutospacing="1"/>
    </w:pPr>
    <w:rPr>
      <w:rFonts w:eastAsia="Times New Roman"/>
      <w:lang w:eastAsia="ru-RU"/>
    </w:rPr>
  </w:style>
  <w:style w:type="character" w:customStyle="1" w:styleId="plagiat">
    <w:name w:val="plagiat"/>
    <w:basedOn w:val="a0"/>
    <w:rsid w:val="000844EB"/>
  </w:style>
  <w:style w:type="paragraph" w:customStyle="1" w:styleId="1f4">
    <w:name w:val="Стиль 1"/>
    <w:basedOn w:val="a"/>
    <w:rsid w:val="000844EB"/>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0844EB"/>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0844EB"/>
    <w:pPr>
      <w:jc w:val="center"/>
    </w:pPr>
    <w:rPr>
      <w:rFonts w:eastAsia="Times New Roman"/>
      <w:sz w:val="22"/>
      <w:szCs w:val="22"/>
      <w:lang w:eastAsia="ru-RU"/>
    </w:rPr>
  </w:style>
  <w:style w:type="character" w:customStyle="1" w:styleId="111">
    <w:name w:val="Табличный_таблица_11 Знак"/>
    <w:link w:val="110"/>
    <w:rsid w:val="000844EB"/>
    <w:rPr>
      <w:rFonts w:eastAsia="Times New Roman"/>
      <w:sz w:val="22"/>
      <w:szCs w:val="22"/>
      <w:lang w:eastAsia="ru-RU"/>
    </w:rPr>
  </w:style>
  <w:style w:type="paragraph" w:customStyle="1" w:styleId="Style12">
    <w:name w:val="Style12"/>
    <w:basedOn w:val="a"/>
    <w:rsid w:val="000844EB"/>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0844EB"/>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0844EB"/>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0844EB"/>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0844EB"/>
    <w:rPr>
      <w:color w:val="008080"/>
    </w:rPr>
  </w:style>
  <w:style w:type="paragraph" w:customStyle="1" w:styleId="affff9">
    <w:name w:val="Таблицы (моноширинный)"/>
    <w:basedOn w:val="a"/>
    <w:next w:val="a"/>
    <w:uiPriority w:val="99"/>
    <w:rsid w:val="000844EB"/>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0844EB"/>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0844EB"/>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0844EB"/>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0844EB"/>
    <w:rPr>
      <w:rFonts w:ascii="TimesET" w:hAnsi="TimesET" w:cs="TimesET"/>
      <w:b/>
      <w:bCs/>
      <w:sz w:val="28"/>
      <w:szCs w:val="28"/>
    </w:rPr>
  </w:style>
  <w:style w:type="character" w:customStyle="1" w:styleId="112">
    <w:name w:val="Знак Знак11"/>
    <w:uiPriority w:val="99"/>
    <w:rsid w:val="000844EB"/>
    <w:rPr>
      <w:sz w:val="24"/>
      <w:szCs w:val="24"/>
    </w:rPr>
  </w:style>
  <w:style w:type="paragraph" w:customStyle="1" w:styleId="ConsPlusCell">
    <w:name w:val="ConsPlusCell"/>
    <w:uiPriority w:val="99"/>
    <w:rsid w:val="000844EB"/>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0844EB"/>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0844EB"/>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0844EB"/>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0844EB"/>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0844EB"/>
    <w:rPr>
      <w:sz w:val="24"/>
      <w:szCs w:val="24"/>
      <w:lang w:val="ru-RU" w:eastAsia="ru-RU"/>
    </w:rPr>
  </w:style>
  <w:style w:type="character" w:customStyle="1" w:styleId="170">
    <w:name w:val="Знак Знак17"/>
    <w:uiPriority w:val="99"/>
    <w:rsid w:val="000844EB"/>
    <w:rPr>
      <w:rFonts w:ascii="TimesET" w:hAnsi="TimesET" w:cs="TimesET"/>
      <w:b/>
      <w:bCs/>
      <w:sz w:val="24"/>
      <w:szCs w:val="24"/>
      <w:lang w:val="ru-RU" w:eastAsia="ru-RU"/>
    </w:rPr>
  </w:style>
  <w:style w:type="character" w:customStyle="1" w:styleId="160">
    <w:name w:val="Знак Знак16"/>
    <w:uiPriority w:val="99"/>
    <w:rsid w:val="000844EB"/>
    <w:rPr>
      <w:sz w:val="24"/>
      <w:szCs w:val="24"/>
      <w:lang w:val="ru-RU" w:eastAsia="ru-RU"/>
    </w:rPr>
  </w:style>
  <w:style w:type="character" w:customStyle="1" w:styleId="150">
    <w:name w:val="Знак Знак15"/>
    <w:uiPriority w:val="99"/>
    <w:rsid w:val="000844EB"/>
    <w:rPr>
      <w:rFonts w:ascii="TimesET" w:hAnsi="TimesET" w:cs="TimesET"/>
      <w:b/>
      <w:bCs/>
      <w:sz w:val="24"/>
      <w:szCs w:val="24"/>
      <w:lang w:val="ru-RU" w:eastAsia="ru-RU"/>
    </w:rPr>
  </w:style>
  <w:style w:type="character" w:customStyle="1" w:styleId="140">
    <w:name w:val="Знак Знак14"/>
    <w:uiPriority w:val="99"/>
    <w:rsid w:val="000844EB"/>
    <w:rPr>
      <w:rFonts w:ascii="TimesET" w:hAnsi="TimesET" w:cs="TimesET"/>
      <w:b/>
      <w:bCs/>
      <w:sz w:val="30"/>
      <w:szCs w:val="30"/>
      <w:lang w:val="ru-RU" w:eastAsia="ru-RU"/>
    </w:rPr>
  </w:style>
  <w:style w:type="character" w:customStyle="1" w:styleId="130">
    <w:name w:val="Знак Знак13"/>
    <w:uiPriority w:val="99"/>
    <w:rsid w:val="000844EB"/>
    <w:rPr>
      <w:b/>
      <w:bCs/>
      <w:sz w:val="28"/>
      <w:szCs w:val="28"/>
      <w:lang w:val="ru-RU" w:eastAsia="ru-RU"/>
    </w:rPr>
  </w:style>
  <w:style w:type="character" w:customStyle="1" w:styleId="100">
    <w:name w:val="Знак Знак10"/>
    <w:uiPriority w:val="99"/>
    <w:rsid w:val="000844EB"/>
    <w:rPr>
      <w:sz w:val="24"/>
      <w:szCs w:val="24"/>
      <w:lang w:val="ru-RU" w:eastAsia="ru-RU"/>
    </w:rPr>
  </w:style>
  <w:style w:type="character" w:customStyle="1" w:styleId="92">
    <w:name w:val="Знак Знак9"/>
    <w:uiPriority w:val="99"/>
    <w:locked/>
    <w:rsid w:val="000844EB"/>
    <w:rPr>
      <w:sz w:val="24"/>
      <w:szCs w:val="24"/>
      <w:lang w:val="ru-RU" w:eastAsia="ru-RU"/>
    </w:rPr>
  </w:style>
  <w:style w:type="character" w:customStyle="1" w:styleId="82">
    <w:name w:val="Знак Знак8"/>
    <w:uiPriority w:val="99"/>
    <w:rsid w:val="000844EB"/>
    <w:rPr>
      <w:sz w:val="16"/>
      <w:szCs w:val="16"/>
      <w:lang w:val="ru-RU" w:eastAsia="ru-RU"/>
    </w:rPr>
  </w:style>
  <w:style w:type="character" w:customStyle="1" w:styleId="72">
    <w:name w:val="Знак Знак7"/>
    <w:uiPriority w:val="99"/>
    <w:rsid w:val="000844EB"/>
    <w:rPr>
      <w:sz w:val="24"/>
      <w:szCs w:val="24"/>
      <w:lang w:val="ru-RU" w:eastAsia="ru-RU"/>
    </w:rPr>
  </w:style>
  <w:style w:type="character" w:customStyle="1" w:styleId="62">
    <w:name w:val="Знак Знак6"/>
    <w:uiPriority w:val="99"/>
    <w:rsid w:val="000844EB"/>
    <w:rPr>
      <w:sz w:val="24"/>
      <w:szCs w:val="24"/>
      <w:lang w:val="ru-RU" w:eastAsia="ru-RU"/>
    </w:rPr>
  </w:style>
  <w:style w:type="character" w:customStyle="1" w:styleId="52">
    <w:name w:val="Знак Знак5"/>
    <w:uiPriority w:val="99"/>
    <w:rsid w:val="000844EB"/>
    <w:rPr>
      <w:sz w:val="24"/>
      <w:szCs w:val="24"/>
      <w:lang w:val="ru-RU" w:eastAsia="ru-RU"/>
    </w:rPr>
  </w:style>
  <w:style w:type="character" w:customStyle="1" w:styleId="3b">
    <w:name w:val="Знак Знак3"/>
    <w:uiPriority w:val="99"/>
    <w:rsid w:val="000844EB"/>
    <w:rPr>
      <w:sz w:val="24"/>
      <w:szCs w:val="24"/>
      <w:lang w:val="ru-RU" w:eastAsia="ru-RU"/>
    </w:rPr>
  </w:style>
  <w:style w:type="character" w:customStyle="1" w:styleId="affffa">
    <w:name w:val="Знак Знак"/>
    <w:uiPriority w:val="99"/>
    <w:rsid w:val="000844EB"/>
    <w:rPr>
      <w:sz w:val="28"/>
      <w:szCs w:val="28"/>
      <w:lang w:val="ru-RU" w:eastAsia="ru-RU"/>
    </w:rPr>
  </w:style>
  <w:style w:type="paragraph" w:customStyle="1" w:styleId="1f7">
    <w:name w:val="Знак1 Знак Знак Знак Знак Знак Знак"/>
    <w:basedOn w:val="a"/>
    <w:uiPriority w:val="99"/>
    <w:rsid w:val="000844EB"/>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0844EB"/>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0844EB"/>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0844EB"/>
    <w:pPr>
      <w:spacing w:after="160" w:line="240" w:lineRule="exact"/>
    </w:pPr>
    <w:rPr>
      <w:rFonts w:ascii="Verdana" w:eastAsia="Times New Roman" w:hAnsi="Verdana"/>
      <w:lang w:val="en-US" w:eastAsia="en-US"/>
    </w:rPr>
  </w:style>
  <w:style w:type="paragraph" w:customStyle="1" w:styleId="1fb">
    <w:name w:val="1"/>
    <w:rsid w:val="000844EB"/>
    <w:rPr>
      <w:rFonts w:eastAsia="Times New Roman"/>
      <w:sz w:val="24"/>
      <w:lang w:eastAsia="ru-RU"/>
    </w:rPr>
  </w:style>
  <w:style w:type="paragraph" w:customStyle="1" w:styleId="affffb">
    <w:name w:val="ЭЭГ"/>
    <w:basedOn w:val="a"/>
    <w:rsid w:val="000844EB"/>
    <w:pPr>
      <w:spacing w:line="360" w:lineRule="auto"/>
      <w:ind w:firstLine="720"/>
      <w:jc w:val="both"/>
    </w:pPr>
    <w:rPr>
      <w:rFonts w:eastAsia="PMingLiU"/>
      <w:lang w:eastAsia="ru-RU"/>
    </w:rPr>
  </w:style>
  <w:style w:type="character" w:customStyle="1" w:styleId="FontStyle47">
    <w:name w:val="Font Style47"/>
    <w:rsid w:val="000844EB"/>
    <w:rPr>
      <w:rFonts w:ascii="Times New Roman" w:hAnsi="Times New Roman" w:cs="Times New Roman"/>
      <w:sz w:val="28"/>
      <w:szCs w:val="28"/>
    </w:rPr>
  </w:style>
  <w:style w:type="paragraph" w:customStyle="1" w:styleId="Style9">
    <w:name w:val="Style9"/>
    <w:basedOn w:val="a"/>
    <w:rsid w:val="000844EB"/>
    <w:pPr>
      <w:widowControl w:val="0"/>
      <w:autoSpaceDE w:val="0"/>
      <w:autoSpaceDN w:val="0"/>
      <w:adjustRightInd w:val="0"/>
      <w:jc w:val="center"/>
    </w:pPr>
    <w:rPr>
      <w:rFonts w:eastAsia="Times New Roman"/>
      <w:lang w:eastAsia="ru-RU"/>
    </w:rPr>
  </w:style>
  <w:style w:type="paragraph" w:customStyle="1" w:styleId="Style10">
    <w:name w:val="Style10"/>
    <w:basedOn w:val="a"/>
    <w:rsid w:val="000844EB"/>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0844EB"/>
    <w:rPr>
      <w:rFonts w:ascii="Times New Roman" w:hAnsi="Times New Roman" w:cs="Times New Roman"/>
      <w:spacing w:val="-10"/>
      <w:sz w:val="36"/>
      <w:szCs w:val="36"/>
    </w:rPr>
  </w:style>
  <w:style w:type="character" w:customStyle="1" w:styleId="FontStyle48">
    <w:name w:val="Font Style48"/>
    <w:rsid w:val="000844EB"/>
    <w:rPr>
      <w:rFonts w:ascii="Times New Roman" w:hAnsi="Times New Roman" w:cs="Times New Roman"/>
      <w:b/>
      <w:bCs/>
      <w:sz w:val="28"/>
      <w:szCs w:val="28"/>
    </w:rPr>
  </w:style>
  <w:style w:type="paragraph" w:customStyle="1" w:styleId="Style18">
    <w:name w:val="Style18"/>
    <w:basedOn w:val="a"/>
    <w:rsid w:val="000844EB"/>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0844EB"/>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0844EB"/>
    <w:pPr>
      <w:widowControl w:val="0"/>
      <w:autoSpaceDE w:val="0"/>
      <w:autoSpaceDN w:val="0"/>
      <w:adjustRightInd w:val="0"/>
    </w:pPr>
    <w:rPr>
      <w:rFonts w:eastAsia="Times New Roman"/>
      <w:lang w:eastAsia="ru-RU"/>
    </w:rPr>
  </w:style>
  <w:style w:type="paragraph" w:customStyle="1" w:styleId="Style2">
    <w:name w:val="Style2"/>
    <w:basedOn w:val="a"/>
    <w:rsid w:val="000844EB"/>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0844EB"/>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0844EB"/>
    <w:rPr>
      <w:rFonts w:ascii="Times New Roman" w:hAnsi="Times New Roman" w:cs="Times New Roman"/>
      <w:b/>
      <w:bCs/>
      <w:sz w:val="24"/>
      <w:szCs w:val="24"/>
    </w:rPr>
  </w:style>
  <w:style w:type="paragraph" w:customStyle="1" w:styleId="Style28">
    <w:name w:val="Style28"/>
    <w:basedOn w:val="a"/>
    <w:rsid w:val="000844EB"/>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0844EB"/>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0844EB"/>
    <w:pPr>
      <w:spacing w:before="100" w:beforeAutospacing="1" w:after="100" w:afterAutospacing="1"/>
    </w:pPr>
    <w:rPr>
      <w:rFonts w:eastAsia="Times New Roman"/>
      <w:lang w:eastAsia="ru-RU"/>
    </w:rPr>
  </w:style>
  <w:style w:type="paragraph" w:customStyle="1" w:styleId="xl70">
    <w:name w:val="xl70"/>
    <w:basedOn w:val="a"/>
    <w:rsid w:val="000844EB"/>
    <w:pPr>
      <w:spacing w:before="100" w:beforeAutospacing="1" w:after="100" w:afterAutospacing="1"/>
    </w:pPr>
    <w:rPr>
      <w:rFonts w:eastAsia="Times New Roman"/>
      <w:b/>
      <w:bCs/>
      <w:lang w:eastAsia="ru-RU"/>
    </w:rPr>
  </w:style>
  <w:style w:type="paragraph" w:customStyle="1" w:styleId="xl71">
    <w:name w:val="xl71"/>
    <w:basedOn w:val="a"/>
    <w:rsid w:val="000844EB"/>
    <w:pPr>
      <w:spacing w:before="100" w:beforeAutospacing="1" w:after="100" w:afterAutospacing="1"/>
    </w:pPr>
    <w:rPr>
      <w:rFonts w:eastAsia="Times New Roman"/>
      <w:i/>
      <w:iCs/>
      <w:lang w:eastAsia="ru-RU"/>
    </w:rPr>
  </w:style>
  <w:style w:type="paragraph" w:customStyle="1" w:styleId="xl72">
    <w:name w:val="xl72"/>
    <w:basedOn w:val="a"/>
    <w:rsid w:val="000844EB"/>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0844EB"/>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084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0844EB"/>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084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0844EB"/>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0844EB"/>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0844EB"/>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0844EB"/>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0844EB"/>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0844EB"/>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0844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0844E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0844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0844EB"/>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0844EB"/>
    <w:rPr>
      <w:rFonts w:ascii="Times New Roman" w:hAnsi="Times New Roman" w:cs="Times New Roman"/>
      <w:sz w:val="34"/>
      <w:szCs w:val="34"/>
    </w:rPr>
  </w:style>
  <w:style w:type="paragraph" w:customStyle="1" w:styleId="Style3">
    <w:name w:val="Style3"/>
    <w:basedOn w:val="a"/>
    <w:uiPriority w:val="99"/>
    <w:rsid w:val="000844EB"/>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0844EB"/>
    <w:rPr>
      <w:rFonts w:ascii="Times New Roman" w:hAnsi="Times New Roman" w:cs="Times New Roman"/>
      <w:b/>
      <w:bCs/>
      <w:sz w:val="22"/>
      <w:szCs w:val="22"/>
    </w:rPr>
  </w:style>
  <w:style w:type="paragraph" w:customStyle="1" w:styleId="Style5">
    <w:name w:val="Style5"/>
    <w:basedOn w:val="a"/>
    <w:uiPriority w:val="99"/>
    <w:rsid w:val="000844EB"/>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0844EB"/>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0844EB"/>
    <w:pPr>
      <w:widowControl w:val="0"/>
      <w:autoSpaceDE w:val="0"/>
      <w:autoSpaceDN w:val="0"/>
      <w:adjustRightInd w:val="0"/>
    </w:pPr>
    <w:rPr>
      <w:rFonts w:eastAsia="Calibri"/>
      <w:lang w:eastAsia="ru-RU"/>
    </w:rPr>
  </w:style>
  <w:style w:type="paragraph" w:customStyle="1" w:styleId="Style24">
    <w:name w:val="Style24"/>
    <w:basedOn w:val="a"/>
    <w:uiPriority w:val="99"/>
    <w:rsid w:val="000844EB"/>
    <w:pPr>
      <w:widowControl w:val="0"/>
      <w:autoSpaceDE w:val="0"/>
      <w:autoSpaceDN w:val="0"/>
      <w:adjustRightInd w:val="0"/>
    </w:pPr>
    <w:rPr>
      <w:rFonts w:eastAsia="Calibri"/>
      <w:lang w:eastAsia="ru-RU"/>
    </w:rPr>
  </w:style>
  <w:style w:type="paragraph" w:customStyle="1" w:styleId="Style30">
    <w:name w:val="Style30"/>
    <w:basedOn w:val="a"/>
    <w:uiPriority w:val="99"/>
    <w:rsid w:val="000844EB"/>
    <w:pPr>
      <w:widowControl w:val="0"/>
      <w:autoSpaceDE w:val="0"/>
      <w:autoSpaceDN w:val="0"/>
      <w:adjustRightInd w:val="0"/>
    </w:pPr>
    <w:rPr>
      <w:rFonts w:eastAsia="Calibri"/>
      <w:lang w:eastAsia="ru-RU"/>
    </w:rPr>
  </w:style>
  <w:style w:type="character" w:customStyle="1" w:styleId="FontStyle53">
    <w:name w:val="Font Style53"/>
    <w:basedOn w:val="a0"/>
    <w:rsid w:val="000844EB"/>
    <w:rPr>
      <w:rFonts w:ascii="Times New Roman" w:hAnsi="Times New Roman" w:cs="Times New Roman"/>
      <w:sz w:val="22"/>
      <w:szCs w:val="22"/>
    </w:rPr>
  </w:style>
  <w:style w:type="character" w:customStyle="1" w:styleId="FontStyle57">
    <w:name w:val="Font Style57"/>
    <w:basedOn w:val="a0"/>
    <w:uiPriority w:val="99"/>
    <w:rsid w:val="000844EB"/>
    <w:rPr>
      <w:rFonts w:ascii="Times New Roman" w:hAnsi="Times New Roman" w:cs="Times New Roman"/>
      <w:sz w:val="22"/>
      <w:szCs w:val="22"/>
    </w:rPr>
  </w:style>
  <w:style w:type="paragraph" w:customStyle="1" w:styleId="Style27">
    <w:name w:val="Style27"/>
    <w:basedOn w:val="a"/>
    <w:uiPriority w:val="99"/>
    <w:rsid w:val="000844EB"/>
    <w:pPr>
      <w:widowControl w:val="0"/>
      <w:autoSpaceDE w:val="0"/>
      <w:autoSpaceDN w:val="0"/>
      <w:adjustRightInd w:val="0"/>
    </w:pPr>
    <w:rPr>
      <w:rFonts w:eastAsia="Calibri"/>
      <w:lang w:eastAsia="ru-RU"/>
    </w:rPr>
  </w:style>
  <w:style w:type="character" w:customStyle="1" w:styleId="FontStyle54">
    <w:name w:val="Font Style54"/>
    <w:basedOn w:val="a0"/>
    <w:uiPriority w:val="99"/>
    <w:rsid w:val="000844EB"/>
    <w:rPr>
      <w:rFonts w:ascii="Times New Roman" w:hAnsi="Times New Roman" w:cs="Times New Roman"/>
      <w:b/>
      <w:bCs/>
      <w:sz w:val="20"/>
      <w:szCs w:val="20"/>
    </w:rPr>
  </w:style>
  <w:style w:type="paragraph" w:customStyle="1" w:styleId="Style32">
    <w:name w:val="Style32"/>
    <w:basedOn w:val="a"/>
    <w:uiPriority w:val="99"/>
    <w:rsid w:val="000844EB"/>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0844EB"/>
    <w:pPr>
      <w:widowControl w:val="0"/>
      <w:autoSpaceDE w:val="0"/>
      <w:autoSpaceDN w:val="0"/>
      <w:adjustRightInd w:val="0"/>
    </w:pPr>
    <w:rPr>
      <w:rFonts w:eastAsia="Calibri"/>
      <w:lang w:eastAsia="ru-RU"/>
    </w:rPr>
  </w:style>
  <w:style w:type="character" w:customStyle="1" w:styleId="FontStyle55">
    <w:name w:val="Font Style55"/>
    <w:basedOn w:val="a0"/>
    <w:uiPriority w:val="99"/>
    <w:rsid w:val="000844EB"/>
    <w:rPr>
      <w:rFonts w:ascii="Times New Roman" w:hAnsi="Times New Roman" w:cs="Times New Roman"/>
      <w:b/>
      <w:bCs/>
      <w:sz w:val="16"/>
      <w:szCs w:val="16"/>
    </w:rPr>
  </w:style>
  <w:style w:type="paragraph" w:customStyle="1" w:styleId="Style47">
    <w:name w:val="Style47"/>
    <w:basedOn w:val="a"/>
    <w:uiPriority w:val="99"/>
    <w:rsid w:val="000844EB"/>
    <w:pPr>
      <w:widowControl w:val="0"/>
      <w:autoSpaceDE w:val="0"/>
      <w:autoSpaceDN w:val="0"/>
      <w:adjustRightInd w:val="0"/>
    </w:pPr>
    <w:rPr>
      <w:rFonts w:eastAsia="Calibri"/>
      <w:lang w:eastAsia="ru-RU"/>
    </w:rPr>
  </w:style>
  <w:style w:type="character" w:customStyle="1" w:styleId="FontStyle56">
    <w:name w:val="Font Style56"/>
    <w:basedOn w:val="a0"/>
    <w:uiPriority w:val="99"/>
    <w:rsid w:val="000844EB"/>
    <w:rPr>
      <w:rFonts w:ascii="Times New Roman" w:hAnsi="Times New Roman" w:cs="Times New Roman"/>
      <w:b/>
      <w:bCs/>
      <w:sz w:val="16"/>
      <w:szCs w:val="16"/>
    </w:rPr>
  </w:style>
  <w:style w:type="paragraph" w:customStyle="1" w:styleId="Style15">
    <w:name w:val="Style15"/>
    <w:basedOn w:val="a"/>
    <w:uiPriority w:val="99"/>
    <w:rsid w:val="000844EB"/>
    <w:pPr>
      <w:widowControl w:val="0"/>
      <w:autoSpaceDE w:val="0"/>
      <w:autoSpaceDN w:val="0"/>
      <w:adjustRightInd w:val="0"/>
    </w:pPr>
    <w:rPr>
      <w:rFonts w:eastAsia="Calibri"/>
      <w:lang w:eastAsia="ru-RU"/>
    </w:rPr>
  </w:style>
  <w:style w:type="character" w:customStyle="1" w:styleId="FontStyle58">
    <w:name w:val="Font Style58"/>
    <w:basedOn w:val="a0"/>
    <w:uiPriority w:val="99"/>
    <w:rsid w:val="000844EB"/>
    <w:rPr>
      <w:rFonts w:ascii="Times New Roman" w:hAnsi="Times New Roman" w:cs="Times New Roman"/>
      <w:b/>
      <w:bCs/>
      <w:sz w:val="20"/>
      <w:szCs w:val="20"/>
    </w:rPr>
  </w:style>
  <w:style w:type="character" w:customStyle="1" w:styleId="FontStyle59">
    <w:name w:val="Font Style59"/>
    <w:basedOn w:val="a0"/>
    <w:uiPriority w:val="99"/>
    <w:rsid w:val="000844EB"/>
    <w:rPr>
      <w:rFonts w:ascii="Times New Roman" w:hAnsi="Times New Roman" w:cs="Times New Roman"/>
      <w:b/>
      <w:bCs/>
      <w:sz w:val="20"/>
      <w:szCs w:val="20"/>
    </w:rPr>
  </w:style>
  <w:style w:type="paragraph" w:customStyle="1" w:styleId="Style8">
    <w:name w:val="Style8"/>
    <w:basedOn w:val="a"/>
    <w:uiPriority w:val="99"/>
    <w:rsid w:val="000844EB"/>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0844EB"/>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0844EB"/>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0844EB"/>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0844EB"/>
    <w:pPr>
      <w:widowControl w:val="0"/>
      <w:autoSpaceDE w:val="0"/>
      <w:autoSpaceDN w:val="0"/>
      <w:adjustRightInd w:val="0"/>
    </w:pPr>
    <w:rPr>
      <w:rFonts w:eastAsia="Calibri"/>
      <w:lang w:eastAsia="ru-RU"/>
    </w:rPr>
  </w:style>
  <w:style w:type="character" w:customStyle="1" w:styleId="FontStyle60">
    <w:name w:val="Font Style60"/>
    <w:basedOn w:val="a0"/>
    <w:uiPriority w:val="99"/>
    <w:rsid w:val="000844EB"/>
    <w:rPr>
      <w:rFonts w:ascii="Times New Roman" w:hAnsi="Times New Roman" w:cs="Times New Roman"/>
      <w:b/>
      <w:bCs/>
      <w:sz w:val="16"/>
      <w:szCs w:val="16"/>
    </w:rPr>
  </w:style>
  <w:style w:type="character" w:customStyle="1" w:styleId="FontStyle61">
    <w:name w:val="Font Style61"/>
    <w:basedOn w:val="a0"/>
    <w:uiPriority w:val="99"/>
    <w:rsid w:val="000844EB"/>
    <w:rPr>
      <w:rFonts w:ascii="Times New Roman" w:hAnsi="Times New Roman" w:cs="Times New Roman"/>
      <w:sz w:val="22"/>
      <w:szCs w:val="22"/>
    </w:rPr>
  </w:style>
  <w:style w:type="paragraph" w:customStyle="1" w:styleId="Style23">
    <w:name w:val="Style23"/>
    <w:basedOn w:val="a"/>
    <w:uiPriority w:val="99"/>
    <w:rsid w:val="000844EB"/>
    <w:pPr>
      <w:widowControl w:val="0"/>
      <w:autoSpaceDE w:val="0"/>
      <w:autoSpaceDN w:val="0"/>
      <w:adjustRightInd w:val="0"/>
    </w:pPr>
    <w:rPr>
      <w:rFonts w:eastAsia="Calibri"/>
      <w:lang w:eastAsia="ru-RU"/>
    </w:rPr>
  </w:style>
  <w:style w:type="character" w:customStyle="1" w:styleId="FontStyle70">
    <w:name w:val="Font Style70"/>
    <w:basedOn w:val="a0"/>
    <w:uiPriority w:val="99"/>
    <w:rsid w:val="000844EB"/>
    <w:rPr>
      <w:rFonts w:ascii="Times New Roman" w:hAnsi="Times New Roman" w:cs="Times New Roman"/>
      <w:b/>
      <w:bCs/>
      <w:sz w:val="16"/>
      <w:szCs w:val="16"/>
    </w:rPr>
  </w:style>
  <w:style w:type="character" w:customStyle="1" w:styleId="FontStyle71">
    <w:name w:val="Font Style71"/>
    <w:basedOn w:val="a0"/>
    <w:uiPriority w:val="99"/>
    <w:rsid w:val="000844EB"/>
    <w:rPr>
      <w:rFonts w:ascii="Times New Roman" w:hAnsi="Times New Roman" w:cs="Times New Roman"/>
      <w:sz w:val="20"/>
      <w:szCs w:val="20"/>
    </w:rPr>
  </w:style>
  <w:style w:type="paragraph" w:customStyle="1" w:styleId="Style26">
    <w:name w:val="Style26"/>
    <w:basedOn w:val="a"/>
    <w:uiPriority w:val="99"/>
    <w:rsid w:val="000844EB"/>
    <w:pPr>
      <w:widowControl w:val="0"/>
      <w:autoSpaceDE w:val="0"/>
      <w:autoSpaceDN w:val="0"/>
      <w:adjustRightInd w:val="0"/>
    </w:pPr>
    <w:rPr>
      <w:rFonts w:eastAsia="Calibri"/>
      <w:lang w:eastAsia="ru-RU"/>
    </w:rPr>
  </w:style>
  <w:style w:type="character" w:customStyle="1" w:styleId="FontStyle75">
    <w:name w:val="Font Style75"/>
    <w:basedOn w:val="a0"/>
    <w:uiPriority w:val="99"/>
    <w:rsid w:val="000844EB"/>
    <w:rPr>
      <w:rFonts w:ascii="Times New Roman" w:hAnsi="Times New Roman" w:cs="Times New Roman"/>
      <w:b/>
      <w:bCs/>
      <w:sz w:val="20"/>
      <w:szCs w:val="20"/>
    </w:rPr>
  </w:style>
  <w:style w:type="paragraph" w:customStyle="1" w:styleId="Style22">
    <w:name w:val="Style22"/>
    <w:basedOn w:val="a"/>
    <w:uiPriority w:val="99"/>
    <w:rsid w:val="000844EB"/>
    <w:pPr>
      <w:widowControl w:val="0"/>
      <w:autoSpaceDE w:val="0"/>
      <w:autoSpaceDN w:val="0"/>
      <w:adjustRightInd w:val="0"/>
    </w:pPr>
    <w:rPr>
      <w:rFonts w:eastAsia="Calibri"/>
      <w:lang w:eastAsia="ru-RU"/>
    </w:rPr>
  </w:style>
  <w:style w:type="character" w:customStyle="1" w:styleId="FontStyle76">
    <w:name w:val="Font Style76"/>
    <w:basedOn w:val="a0"/>
    <w:uiPriority w:val="99"/>
    <w:rsid w:val="000844EB"/>
    <w:rPr>
      <w:rFonts w:ascii="Times New Roman" w:hAnsi="Times New Roman" w:cs="Times New Roman"/>
      <w:b/>
      <w:bCs/>
      <w:sz w:val="12"/>
      <w:szCs w:val="12"/>
    </w:rPr>
  </w:style>
  <w:style w:type="paragraph" w:customStyle="1" w:styleId="Style49">
    <w:name w:val="Style49"/>
    <w:basedOn w:val="a"/>
    <w:uiPriority w:val="99"/>
    <w:rsid w:val="000844EB"/>
    <w:pPr>
      <w:widowControl w:val="0"/>
      <w:autoSpaceDE w:val="0"/>
      <w:autoSpaceDN w:val="0"/>
      <w:adjustRightInd w:val="0"/>
    </w:pPr>
    <w:rPr>
      <w:rFonts w:eastAsia="Calibri"/>
      <w:lang w:eastAsia="ru-RU"/>
    </w:rPr>
  </w:style>
  <w:style w:type="character" w:customStyle="1" w:styleId="FontStyle77">
    <w:name w:val="Font Style77"/>
    <w:basedOn w:val="a0"/>
    <w:uiPriority w:val="99"/>
    <w:rsid w:val="000844EB"/>
    <w:rPr>
      <w:rFonts w:ascii="Times New Roman" w:hAnsi="Times New Roman" w:cs="Times New Roman"/>
      <w:i/>
      <w:iCs/>
      <w:sz w:val="22"/>
      <w:szCs w:val="22"/>
    </w:rPr>
  </w:style>
  <w:style w:type="character" w:customStyle="1" w:styleId="ListParagraphChar">
    <w:name w:val="List Paragraph Char"/>
    <w:link w:val="1b"/>
    <w:uiPriority w:val="99"/>
    <w:locked/>
    <w:rsid w:val="000844EB"/>
    <w:rPr>
      <w:rFonts w:ascii="Arial Narrow" w:eastAsia="Calibri" w:hAnsi="Arial Narrow"/>
      <w:sz w:val="28"/>
      <w:szCs w:val="22"/>
    </w:rPr>
  </w:style>
  <w:style w:type="paragraph" w:customStyle="1" w:styleId="xl99">
    <w:name w:val="xl99"/>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084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0844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17534</Words>
  <Characters>99950</Characters>
  <Application>Microsoft Office Word</Application>
  <DocSecurity>0</DocSecurity>
  <Lines>832</Lines>
  <Paragraphs>234</Paragraphs>
  <ScaleCrop>false</ScaleCrop>
  <Company>Урюпинскуая районная Дума</Company>
  <LinksUpToDate>false</LinksUpToDate>
  <CharactersWithSpaces>117250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2018-11-30T12:05:00Z</dcterms:created>
  <dcterms:modified xsi:type="dcterms:W3CDTF">2018-11-30T12:07:00Z</dcterms:modified>
</cp:coreProperties>
</file>